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01E4C" w14:textId="79720013" w:rsidR="000E668D" w:rsidRPr="00B569EE" w:rsidRDefault="00415EE3" w:rsidP="00F23B44">
      <w:pPr>
        <w:spacing w:after="0" w:line="240" w:lineRule="auto"/>
        <w:ind w:right="0"/>
        <w:jc w:val="center"/>
        <w:rPr>
          <w:b/>
          <w:bCs/>
          <w:color w:val="auto"/>
          <w:szCs w:val="24"/>
        </w:rPr>
      </w:pPr>
      <w:r w:rsidRPr="00B569EE">
        <w:rPr>
          <w:b/>
          <w:bCs/>
          <w:color w:val="auto"/>
          <w:szCs w:val="24"/>
        </w:rPr>
        <w:t>EGYÜTTMŰKÖDÉSI MEGÁLLAPODÁS</w:t>
      </w:r>
    </w:p>
    <w:p w14:paraId="05B73F67" w14:textId="1F4651E7" w:rsidR="00415EE3" w:rsidRPr="00B569EE" w:rsidRDefault="00A00062" w:rsidP="00F23B44">
      <w:pPr>
        <w:spacing w:after="0" w:line="240" w:lineRule="auto"/>
        <w:ind w:right="0"/>
        <w:jc w:val="center"/>
        <w:rPr>
          <w:b/>
          <w:bCs/>
          <w:color w:val="auto"/>
          <w:szCs w:val="24"/>
        </w:rPr>
      </w:pPr>
      <w:r w:rsidRPr="00B569EE">
        <w:rPr>
          <w:b/>
          <w:bCs/>
          <w:color w:val="auto"/>
          <w:szCs w:val="24"/>
        </w:rPr>
        <w:t xml:space="preserve">A </w:t>
      </w:r>
      <w:r w:rsidR="001B7249" w:rsidRPr="00B569EE">
        <w:rPr>
          <w:b/>
          <w:bCs/>
          <w:color w:val="auto"/>
          <w:szCs w:val="24"/>
        </w:rPr>
        <w:t xml:space="preserve">Jelzőrendszeres házi segítségnyújtás </w:t>
      </w:r>
      <w:r w:rsidR="00353CB2" w:rsidRPr="00B569EE">
        <w:rPr>
          <w:b/>
          <w:bCs/>
          <w:color w:val="auto"/>
          <w:szCs w:val="24"/>
        </w:rPr>
        <w:t>és</w:t>
      </w:r>
      <w:r w:rsidR="001B7249" w:rsidRPr="00B569EE">
        <w:rPr>
          <w:b/>
          <w:bCs/>
          <w:color w:val="auto"/>
          <w:szCs w:val="24"/>
        </w:rPr>
        <w:t xml:space="preserve"> </w:t>
      </w:r>
      <w:r w:rsidRPr="00B569EE">
        <w:rPr>
          <w:b/>
          <w:bCs/>
          <w:color w:val="auto"/>
          <w:szCs w:val="24"/>
        </w:rPr>
        <w:t xml:space="preserve">a </w:t>
      </w:r>
      <w:r w:rsidR="001B7249" w:rsidRPr="00B569EE">
        <w:rPr>
          <w:b/>
          <w:bCs/>
          <w:color w:val="auto"/>
          <w:szCs w:val="24"/>
        </w:rPr>
        <w:t>Gondosóra program</w:t>
      </w:r>
    </w:p>
    <w:p w14:paraId="6207F435" w14:textId="6A3224E5" w:rsidR="002C5F76" w:rsidRDefault="002C5F76" w:rsidP="00F23B44">
      <w:pPr>
        <w:spacing w:after="0" w:line="240" w:lineRule="auto"/>
        <w:ind w:right="0"/>
        <w:jc w:val="center"/>
        <w:rPr>
          <w:b/>
          <w:bCs/>
          <w:color w:val="auto"/>
          <w:szCs w:val="24"/>
        </w:rPr>
      </w:pPr>
      <w:r w:rsidRPr="00B569EE">
        <w:rPr>
          <w:b/>
          <w:bCs/>
          <w:color w:val="auto"/>
          <w:szCs w:val="24"/>
        </w:rPr>
        <w:t xml:space="preserve">integrált működésének </w:t>
      </w:r>
      <w:r w:rsidR="00F41DC9" w:rsidRPr="00574B1D">
        <w:rPr>
          <w:b/>
          <w:bCs/>
          <w:color w:val="auto"/>
          <w:szCs w:val="24"/>
        </w:rPr>
        <w:t>intézményi</w:t>
      </w:r>
      <w:r w:rsidRPr="00B569EE">
        <w:rPr>
          <w:b/>
          <w:bCs/>
          <w:color w:val="auto"/>
          <w:szCs w:val="24"/>
        </w:rPr>
        <w:t xml:space="preserve"> programjá</w:t>
      </w:r>
      <w:r w:rsidR="00B014E8" w:rsidRPr="00B569EE">
        <w:rPr>
          <w:b/>
          <w:bCs/>
          <w:color w:val="auto"/>
          <w:szCs w:val="24"/>
        </w:rPr>
        <w:t>hoz</w:t>
      </w:r>
    </w:p>
    <w:p w14:paraId="116BA1F3" w14:textId="6C2863E1" w:rsidR="003E5CBC" w:rsidRDefault="003E5CBC" w:rsidP="003E5CBC">
      <w:pPr>
        <w:jc w:val="center"/>
        <w:rPr>
          <w:b/>
          <w:color w:val="auto"/>
        </w:rPr>
      </w:pPr>
    </w:p>
    <w:p w14:paraId="67B42EAD" w14:textId="77777777" w:rsidR="003E5CBC" w:rsidRPr="00B569EE" w:rsidRDefault="003E5CBC" w:rsidP="00F23B44">
      <w:pPr>
        <w:spacing w:after="0" w:line="240" w:lineRule="auto"/>
        <w:ind w:right="0"/>
        <w:jc w:val="center"/>
        <w:rPr>
          <w:b/>
          <w:bCs/>
          <w:color w:val="auto"/>
          <w:szCs w:val="24"/>
        </w:rPr>
      </w:pPr>
    </w:p>
    <w:p w14:paraId="66309262" w14:textId="77777777" w:rsidR="00425C01" w:rsidRPr="00B569EE" w:rsidRDefault="00425C01" w:rsidP="00F23B44">
      <w:pPr>
        <w:spacing w:after="0" w:line="240" w:lineRule="auto"/>
        <w:ind w:right="0"/>
        <w:jc w:val="center"/>
        <w:rPr>
          <w:b/>
          <w:bCs/>
          <w:color w:val="auto"/>
          <w:szCs w:val="24"/>
        </w:rPr>
      </w:pPr>
    </w:p>
    <w:p w14:paraId="706CA07A" w14:textId="77777777" w:rsidR="00425C01" w:rsidRPr="00B569EE" w:rsidRDefault="00425C01" w:rsidP="00F23B44">
      <w:pPr>
        <w:spacing w:after="0" w:line="240" w:lineRule="auto"/>
        <w:ind w:right="0"/>
        <w:jc w:val="center"/>
        <w:rPr>
          <w:color w:val="auto"/>
          <w:szCs w:val="24"/>
        </w:rPr>
      </w:pPr>
      <w:r w:rsidRPr="00B569EE">
        <w:rPr>
          <w:color w:val="auto"/>
          <w:szCs w:val="24"/>
        </w:rPr>
        <w:t xml:space="preserve">(a továbbiakban: jelen </w:t>
      </w:r>
      <w:r w:rsidR="007966EA" w:rsidRPr="00B569EE">
        <w:rPr>
          <w:color w:val="auto"/>
          <w:szCs w:val="24"/>
        </w:rPr>
        <w:t>Megállapodás</w:t>
      </w:r>
      <w:r w:rsidRPr="00B569EE">
        <w:rPr>
          <w:color w:val="auto"/>
          <w:szCs w:val="24"/>
        </w:rPr>
        <w:t>)</w:t>
      </w:r>
    </w:p>
    <w:p w14:paraId="12555139" w14:textId="77777777" w:rsidR="00A74D4D" w:rsidRPr="00B569EE" w:rsidRDefault="00A74D4D" w:rsidP="00F23B44">
      <w:pPr>
        <w:spacing w:after="0" w:line="240" w:lineRule="auto"/>
        <w:ind w:right="0"/>
        <w:rPr>
          <w:color w:val="auto"/>
          <w:szCs w:val="24"/>
        </w:rPr>
      </w:pPr>
    </w:p>
    <w:p w14:paraId="6B7DE816" w14:textId="77777777" w:rsidR="002C5F76" w:rsidRPr="00B569EE" w:rsidRDefault="002C5F76" w:rsidP="00F23B44">
      <w:pPr>
        <w:spacing w:after="0" w:line="240" w:lineRule="auto"/>
        <w:ind w:right="0"/>
        <w:rPr>
          <w:color w:val="auto"/>
          <w:szCs w:val="24"/>
        </w:rPr>
      </w:pPr>
      <w:r w:rsidRPr="00B569EE">
        <w:rPr>
          <w:color w:val="auto"/>
          <w:szCs w:val="24"/>
        </w:rPr>
        <w:t>a</w:t>
      </w:r>
      <w:r w:rsidR="000E668D" w:rsidRPr="00B569EE">
        <w:rPr>
          <w:color w:val="auto"/>
          <w:szCs w:val="24"/>
        </w:rPr>
        <w:t>mely létrejött egyrészről a</w:t>
      </w:r>
    </w:p>
    <w:p w14:paraId="583D874E" w14:textId="3EA3C0CA" w:rsidR="008C63BE" w:rsidRPr="00B569EE" w:rsidRDefault="00F51248" w:rsidP="008C63BE">
      <w:pPr>
        <w:spacing w:after="0" w:line="240" w:lineRule="auto"/>
        <w:ind w:left="0" w:right="7" w:firstLine="0"/>
        <w:rPr>
          <w:b/>
          <w:color w:val="auto"/>
          <w:szCs w:val="24"/>
          <w:shd w:val="clear" w:color="auto" w:fill="FFFFFF"/>
        </w:rPr>
      </w:pPr>
      <w:r w:rsidRPr="00F51248">
        <w:rPr>
          <w:b/>
          <w:color w:val="auto"/>
          <w:szCs w:val="24"/>
          <w:shd w:val="clear" w:color="auto" w:fill="FFFFFF"/>
        </w:rPr>
        <w:t>Kormányzati Szolgáltató Központ Nonprofit Korlátolt Felelősségű Társaság</w:t>
      </w:r>
    </w:p>
    <w:p w14:paraId="08988CD0" w14:textId="2B27EDFC" w:rsidR="008C63BE" w:rsidRPr="00B569EE" w:rsidRDefault="008C63BE" w:rsidP="008C63BE">
      <w:pPr>
        <w:spacing w:after="0" w:line="240" w:lineRule="auto"/>
        <w:ind w:left="0" w:right="7" w:firstLine="0"/>
        <w:rPr>
          <w:color w:val="auto"/>
          <w:szCs w:val="24"/>
          <w:shd w:val="clear" w:color="auto" w:fill="FFFFFF"/>
        </w:rPr>
      </w:pPr>
      <w:r w:rsidRPr="00B569EE">
        <w:rPr>
          <w:color w:val="auto"/>
          <w:szCs w:val="24"/>
          <w:shd w:val="clear" w:color="auto" w:fill="FFFFFF"/>
        </w:rPr>
        <w:t xml:space="preserve">Székhelye: </w:t>
      </w:r>
      <w:bookmarkStart w:id="0" w:name="_Hlk146116652"/>
      <w:r w:rsidR="00F51248" w:rsidRPr="00F51248">
        <w:rPr>
          <w:color w:val="auto"/>
          <w:szCs w:val="24"/>
          <w:shd w:val="clear" w:color="auto" w:fill="FFFFFF"/>
        </w:rPr>
        <w:t>1138 Budapest, Esztergomi út 31-39. HUB3. ép.</w:t>
      </w:r>
      <w:bookmarkEnd w:id="0"/>
    </w:p>
    <w:p w14:paraId="5F5EB797" w14:textId="73F0C36F" w:rsidR="008C63BE" w:rsidRPr="00B569EE" w:rsidRDefault="008C63BE" w:rsidP="008C63BE">
      <w:pPr>
        <w:spacing w:after="0" w:line="240" w:lineRule="auto"/>
        <w:ind w:left="0" w:right="7" w:firstLine="0"/>
        <w:rPr>
          <w:color w:val="auto"/>
          <w:szCs w:val="24"/>
          <w:shd w:val="clear" w:color="auto" w:fill="FFFFFF"/>
        </w:rPr>
      </w:pPr>
      <w:r w:rsidRPr="00B569EE">
        <w:rPr>
          <w:color w:val="auto"/>
          <w:szCs w:val="24"/>
          <w:shd w:val="clear" w:color="auto" w:fill="FFFFFF"/>
        </w:rPr>
        <w:t xml:space="preserve">Cégjegyzékszáma: </w:t>
      </w:r>
      <w:r w:rsidR="001101B4" w:rsidRPr="00B569EE">
        <w:rPr>
          <w:color w:val="auto"/>
          <w:szCs w:val="24"/>
          <w:shd w:val="clear" w:color="auto" w:fill="FFFFFF"/>
        </w:rPr>
        <w:t>01-09-380507</w:t>
      </w:r>
    </w:p>
    <w:p w14:paraId="4FB60641" w14:textId="76867B9F" w:rsidR="008C63BE" w:rsidRPr="00B569EE" w:rsidRDefault="008C63BE" w:rsidP="008C63BE">
      <w:pPr>
        <w:spacing w:after="0" w:line="240" w:lineRule="auto"/>
        <w:ind w:left="0" w:right="7" w:firstLine="0"/>
        <w:rPr>
          <w:color w:val="auto"/>
          <w:szCs w:val="24"/>
          <w:shd w:val="clear" w:color="auto" w:fill="FFFFFF"/>
        </w:rPr>
      </w:pPr>
      <w:r w:rsidRPr="00B569EE">
        <w:rPr>
          <w:color w:val="auto"/>
          <w:szCs w:val="24"/>
          <w:shd w:val="clear" w:color="auto" w:fill="FFFFFF"/>
        </w:rPr>
        <w:t xml:space="preserve">Adószáma: </w:t>
      </w:r>
      <w:r w:rsidR="001101B4" w:rsidRPr="00B569EE">
        <w:rPr>
          <w:color w:val="auto"/>
          <w:szCs w:val="24"/>
          <w:shd w:val="clear" w:color="auto" w:fill="FFFFFF"/>
        </w:rPr>
        <w:t>29137859-2-41</w:t>
      </w:r>
    </w:p>
    <w:p w14:paraId="151AC2C2" w14:textId="20417E2C" w:rsidR="008C63BE" w:rsidRPr="00B569EE" w:rsidRDefault="008C63BE" w:rsidP="008C63BE">
      <w:pPr>
        <w:spacing w:after="0" w:line="240" w:lineRule="auto"/>
        <w:ind w:left="0" w:right="7" w:firstLine="0"/>
        <w:rPr>
          <w:color w:val="auto"/>
          <w:szCs w:val="24"/>
          <w:shd w:val="clear" w:color="auto" w:fill="FFFFFF"/>
        </w:rPr>
      </w:pPr>
      <w:r w:rsidRPr="00B569EE">
        <w:rPr>
          <w:color w:val="auto"/>
          <w:szCs w:val="24"/>
          <w:shd w:val="clear" w:color="auto" w:fill="FFFFFF"/>
        </w:rPr>
        <w:t xml:space="preserve">képviseli: </w:t>
      </w:r>
      <w:r w:rsidR="001101B4" w:rsidRPr="00B569EE">
        <w:rPr>
          <w:color w:val="auto"/>
          <w:szCs w:val="24"/>
          <w:shd w:val="clear" w:color="auto" w:fill="FFFFFF"/>
        </w:rPr>
        <w:t>dr. Juhász Roland ügyvezető, önállóan</w:t>
      </w:r>
    </w:p>
    <w:p w14:paraId="3EAE4978" w14:textId="2CA66217" w:rsidR="008C63BE" w:rsidRPr="00B569EE" w:rsidRDefault="008C63BE" w:rsidP="008C63BE">
      <w:pPr>
        <w:spacing w:after="0" w:line="240" w:lineRule="auto"/>
        <w:ind w:left="0" w:right="7" w:firstLine="0"/>
        <w:rPr>
          <w:b/>
          <w:bCs/>
          <w:color w:val="auto"/>
          <w:szCs w:val="24"/>
          <w:shd w:val="clear" w:color="auto" w:fill="FFFFFF"/>
        </w:rPr>
      </w:pPr>
      <w:r w:rsidRPr="00B569EE">
        <w:rPr>
          <w:color w:val="auto"/>
          <w:szCs w:val="24"/>
          <w:shd w:val="clear" w:color="auto" w:fill="FFFFFF"/>
        </w:rPr>
        <w:t xml:space="preserve">a továbbiakban: </w:t>
      </w:r>
      <w:r w:rsidR="00F51248" w:rsidRPr="00B569EE">
        <w:rPr>
          <w:b/>
          <w:bCs/>
          <w:color w:val="auto"/>
          <w:szCs w:val="24"/>
          <w:shd w:val="clear" w:color="auto" w:fill="FFFFFF"/>
        </w:rPr>
        <w:t>KSZ</w:t>
      </w:r>
      <w:r w:rsidR="00F51248">
        <w:rPr>
          <w:b/>
          <w:bCs/>
          <w:color w:val="auto"/>
          <w:szCs w:val="24"/>
          <w:shd w:val="clear" w:color="auto" w:fill="FFFFFF"/>
        </w:rPr>
        <w:t>K</w:t>
      </w:r>
      <w:r w:rsidR="00F51248" w:rsidRPr="00B569EE">
        <w:rPr>
          <w:b/>
          <w:bCs/>
          <w:color w:val="auto"/>
          <w:szCs w:val="24"/>
          <w:shd w:val="clear" w:color="auto" w:fill="FFFFFF"/>
        </w:rPr>
        <w:t xml:space="preserve"> </w:t>
      </w:r>
      <w:r w:rsidR="00F51248">
        <w:rPr>
          <w:b/>
          <w:bCs/>
          <w:color w:val="auto"/>
          <w:szCs w:val="24"/>
          <w:shd w:val="clear" w:color="auto" w:fill="FFFFFF"/>
        </w:rPr>
        <w:t>Nk</w:t>
      </w:r>
      <w:r w:rsidR="001101B4" w:rsidRPr="00B569EE">
        <w:rPr>
          <w:b/>
          <w:bCs/>
          <w:color w:val="auto"/>
          <w:szCs w:val="24"/>
          <w:shd w:val="clear" w:color="auto" w:fill="FFFFFF"/>
        </w:rPr>
        <w:t>ft.</w:t>
      </w:r>
    </w:p>
    <w:p w14:paraId="3F4554E3" w14:textId="77777777" w:rsidR="00204C40" w:rsidRPr="00B569EE" w:rsidRDefault="00204C40" w:rsidP="00F23B44">
      <w:pPr>
        <w:spacing w:after="0" w:line="240" w:lineRule="auto"/>
        <w:ind w:left="0" w:right="0" w:firstLine="0"/>
        <w:rPr>
          <w:color w:val="auto"/>
          <w:szCs w:val="24"/>
        </w:rPr>
      </w:pPr>
    </w:p>
    <w:p w14:paraId="61D66F90" w14:textId="77777777" w:rsidR="002F78BD" w:rsidRPr="00B569EE" w:rsidRDefault="002F78BD" w:rsidP="00F23B44">
      <w:pPr>
        <w:spacing w:after="0" w:line="240" w:lineRule="auto"/>
        <w:ind w:right="0"/>
        <w:rPr>
          <w:color w:val="auto"/>
          <w:szCs w:val="24"/>
        </w:rPr>
      </w:pPr>
      <w:r w:rsidRPr="00B569EE">
        <w:rPr>
          <w:color w:val="auto"/>
          <w:szCs w:val="24"/>
        </w:rPr>
        <w:t>más</w:t>
      </w:r>
      <w:r w:rsidR="000E668D" w:rsidRPr="00B569EE">
        <w:rPr>
          <w:color w:val="auto"/>
          <w:szCs w:val="24"/>
        </w:rPr>
        <w:t>részről a</w:t>
      </w:r>
      <w:r w:rsidRPr="00B569EE">
        <w:rPr>
          <w:color w:val="auto"/>
          <w:szCs w:val="24"/>
        </w:rPr>
        <w:t>(z)</w:t>
      </w:r>
    </w:p>
    <w:p w14:paraId="7A82E51D" w14:textId="77777777" w:rsidR="002F78BD" w:rsidRPr="00B569EE" w:rsidRDefault="002F78BD" w:rsidP="00F23B44">
      <w:pPr>
        <w:spacing w:after="0" w:line="240" w:lineRule="auto"/>
        <w:ind w:right="0"/>
        <w:rPr>
          <w:color w:val="auto"/>
          <w:szCs w:val="24"/>
        </w:rPr>
      </w:pPr>
      <w:r w:rsidRPr="00B569EE">
        <w:rPr>
          <w:color w:val="auto"/>
          <w:szCs w:val="24"/>
        </w:rPr>
        <w:t>Intézmény neve:</w:t>
      </w:r>
      <w:r w:rsidR="00E61DB1" w:rsidRPr="00B569EE">
        <w:rPr>
          <w:color w:val="auto"/>
          <w:szCs w:val="24"/>
        </w:rPr>
        <w:t xml:space="preserve"> ***</w:t>
      </w:r>
    </w:p>
    <w:p w14:paraId="0A9C88C4" w14:textId="77777777" w:rsidR="002F78BD" w:rsidRPr="00B569EE" w:rsidRDefault="002F78BD" w:rsidP="00F23B44">
      <w:pPr>
        <w:spacing w:after="0" w:line="240" w:lineRule="auto"/>
        <w:ind w:right="0"/>
        <w:rPr>
          <w:color w:val="auto"/>
          <w:szCs w:val="24"/>
        </w:rPr>
      </w:pPr>
      <w:r w:rsidRPr="00B569EE">
        <w:rPr>
          <w:color w:val="auto"/>
          <w:szCs w:val="24"/>
        </w:rPr>
        <w:t>Intézmény rövidített elnevezése:</w:t>
      </w:r>
      <w:r w:rsidR="00E61DB1" w:rsidRPr="00B569EE">
        <w:rPr>
          <w:color w:val="auto"/>
          <w:szCs w:val="24"/>
        </w:rPr>
        <w:t xml:space="preserve"> ***</w:t>
      </w:r>
      <w:r w:rsidR="00FC4649" w:rsidRPr="00B569EE">
        <w:rPr>
          <w:color w:val="auto"/>
          <w:szCs w:val="24"/>
        </w:rPr>
        <w:t xml:space="preserve"> (ha van)</w:t>
      </w:r>
    </w:p>
    <w:p w14:paraId="32378B2A" w14:textId="77777777" w:rsidR="00821383" w:rsidRPr="00B569EE" w:rsidRDefault="00821383" w:rsidP="00F23B44">
      <w:pPr>
        <w:spacing w:after="0" w:line="240" w:lineRule="auto"/>
        <w:ind w:right="0"/>
        <w:rPr>
          <w:color w:val="auto"/>
          <w:szCs w:val="24"/>
        </w:rPr>
      </w:pPr>
      <w:r w:rsidRPr="00B569EE">
        <w:rPr>
          <w:color w:val="auto"/>
          <w:szCs w:val="24"/>
        </w:rPr>
        <w:t>Székhelye:</w:t>
      </w:r>
      <w:r w:rsidR="00E61DB1" w:rsidRPr="00B569EE">
        <w:rPr>
          <w:color w:val="auto"/>
          <w:szCs w:val="24"/>
        </w:rPr>
        <w:t xml:space="preserve"> ***</w:t>
      </w:r>
    </w:p>
    <w:p w14:paraId="17E29A6F" w14:textId="77777777" w:rsidR="00821383" w:rsidRPr="00B569EE" w:rsidRDefault="00821383" w:rsidP="00F23B44">
      <w:pPr>
        <w:spacing w:after="0" w:line="240" w:lineRule="auto"/>
        <w:ind w:right="0"/>
        <w:rPr>
          <w:color w:val="auto"/>
          <w:szCs w:val="24"/>
        </w:rPr>
      </w:pPr>
      <w:r w:rsidRPr="00B569EE">
        <w:rPr>
          <w:color w:val="auto"/>
          <w:szCs w:val="24"/>
        </w:rPr>
        <w:t>Törzskönyvi száma:</w:t>
      </w:r>
      <w:r w:rsidR="00E61DB1" w:rsidRPr="00B569EE">
        <w:rPr>
          <w:color w:val="auto"/>
          <w:szCs w:val="24"/>
        </w:rPr>
        <w:t xml:space="preserve"> ***</w:t>
      </w:r>
    </w:p>
    <w:p w14:paraId="6B4B556F" w14:textId="77777777" w:rsidR="00821383" w:rsidRPr="00B569EE" w:rsidRDefault="00821383" w:rsidP="00F23B44">
      <w:pPr>
        <w:spacing w:after="0" w:line="240" w:lineRule="auto"/>
        <w:ind w:right="0"/>
        <w:rPr>
          <w:color w:val="auto"/>
          <w:szCs w:val="24"/>
        </w:rPr>
      </w:pPr>
      <w:r w:rsidRPr="00B569EE">
        <w:rPr>
          <w:color w:val="auto"/>
          <w:szCs w:val="24"/>
        </w:rPr>
        <w:t>Adószáma:</w:t>
      </w:r>
      <w:r w:rsidR="00E61DB1" w:rsidRPr="00B569EE">
        <w:rPr>
          <w:color w:val="auto"/>
          <w:szCs w:val="24"/>
        </w:rPr>
        <w:t xml:space="preserve"> ***</w:t>
      </w:r>
    </w:p>
    <w:p w14:paraId="44197D9B" w14:textId="77777777" w:rsidR="00821383" w:rsidRPr="00B569EE" w:rsidRDefault="00821383" w:rsidP="00F23B44">
      <w:pPr>
        <w:spacing w:after="0" w:line="240" w:lineRule="auto"/>
        <w:ind w:right="0"/>
        <w:rPr>
          <w:color w:val="auto"/>
          <w:szCs w:val="24"/>
        </w:rPr>
      </w:pPr>
      <w:r w:rsidRPr="00B569EE">
        <w:rPr>
          <w:color w:val="auto"/>
          <w:szCs w:val="24"/>
        </w:rPr>
        <w:t>képviseli:</w:t>
      </w:r>
      <w:r w:rsidR="00E61DB1" w:rsidRPr="00B569EE">
        <w:rPr>
          <w:color w:val="auto"/>
          <w:szCs w:val="24"/>
        </w:rPr>
        <w:t xml:space="preserve"> *** (név), *** (tisztség)</w:t>
      </w:r>
      <w:r w:rsidR="00A1304E" w:rsidRPr="00B569EE">
        <w:rPr>
          <w:color w:val="auto"/>
          <w:szCs w:val="24"/>
        </w:rPr>
        <w:t>, *** (képviselet módja)</w:t>
      </w:r>
    </w:p>
    <w:p w14:paraId="20F48DEF" w14:textId="77777777" w:rsidR="00B05821" w:rsidRPr="00B569EE" w:rsidRDefault="00821383" w:rsidP="00F23B44">
      <w:pPr>
        <w:spacing w:after="0" w:line="240" w:lineRule="auto"/>
        <w:ind w:left="0" w:right="0" w:firstLine="0"/>
        <w:rPr>
          <w:color w:val="auto"/>
          <w:szCs w:val="24"/>
        </w:rPr>
      </w:pPr>
      <w:r w:rsidRPr="00B569EE">
        <w:rPr>
          <w:color w:val="auto"/>
          <w:szCs w:val="24"/>
        </w:rPr>
        <w:t>mint feladate</w:t>
      </w:r>
      <w:r w:rsidR="00D6539B" w:rsidRPr="00B569EE">
        <w:rPr>
          <w:color w:val="auto"/>
          <w:szCs w:val="24"/>
        </w:rPr>
        <w:t xml:space="preserve">llátó intézmény, </w:t>
      </w:r>
    </w:p>
    <w:p w14:paraId="60F5CF81" w14:textId="77777777" w:rsidR="000E668D" w:rsidRPr="00B569EE" w:rsidRDefault="000E668D" w:rsidP="00F23B44">
      <w:pPr>
        <w:spacing w:after="0" w:line="240" w:lineRule="auto"/>
        <w:ind w:left="0" w:right="0" w:firstLine="0"/>
        <w:rPr>
          <w:color w:val="auto"/>
          <w:szCs w:val="24"/>
        </w:rPr>
      </w:pPr>
      <w:r w:rsidRPr="00B569EE">
        <w:rPr>
          <w:color w:val="auto"/>
          <w:szCs w:val="24"/>
        </w:rPr>
        <w:t>a továbbiakban</w:t>
      </w:r>
      <w:r w:rsidR="00D6539B" w:rsidRPr="00B569EE">
        <w:rPr>
          <w:color w:val="auto"/>
          <w:szCs w:val="24"/>
        </w:rPr>
        <w:t xml:space="preserve">: </w:t>
      </w:r>
      <w:r w:rsidR="00D6539B" w:rsidRPr="00B569EE">
        <w:rPr>
          <w:b/>
          <w:bCs/>
          <w:color w:val="auto"/>
          <w:szCs w:val="24"/>
        </w:rPr>
        <w:t>Intézmény</w:t>
      </w:r>
      <w:r w:rsidR="00FF3A87" w:rsidRPr="00B569EE">
        <w:rPr>
          <w:color w:val="auto"/>
          <w:szCs w:val="24"/>
        </w:rPr>
        <w:t>,</w:t>
      </w:r>
    </w:p>
    <w:p w14:paraId="51268538" w14:textId="77777777" w:rsidR="00A74D4D" w:rsidRPr="00B569EE" w:rsidRDefault="00A74D4D" w:rsidP="00F23B44">
      <w:pPr>
        <w:spacing w:after="0" w:line="240" w:lineRule="auto"/>
        <w:ind w:right="0"/>
        <w:rPr>
          <w:color w:val="auto"/>
          <w:szCs w:val="24"/>
        </w:rPr>
      </w:pPr>
    </w:p>
    <w:p w14:paraId="4DD18AC3" w14:textId="77777777" w:rsidR="000E668D" w:rsidRPr="00B569EE" w:rsidRDefault="00FF3A87" w:rsidP="00F23B44">
      <w:pPr>
        <w:spacing w:after="0" w:line="240" w:lineRule="auto"/>
        <w:ind w:right="0"/>
        <w:rPr>
          <w:color w:val="auto"/>
          <w:szCs w:val="24"/>
        </w:rPr>
      </w:pPr>
      <w:r w:rsidRPr="00B569EE">
        <w:rPr>
          <w:color w:val="auto"/>
          <w:szCs w:val="24"/>
        </w:rPr>
        <w:t xml:space="preserve">a </w:t>
      </w:r>
      <w:r w:rsidR="000E668D" w:rsidRPr="00B569EE">
        <w:rPr>
          <w:color w:val="auto"/>
          <w:szCs w:val="24"/>
        </w:rPr>
        <w:t>továbbiakban együtt</w:t>
      </w:r>
      <w:r w:rsidRPr="00B569EE">
        <w:rPr>
          <w:color w:val="auto"/>
          <w:szCs w:val="24"/>
        </w:rPr>
        <w:t>esen</w:t>
      </w:r>
      <w:r w:rsidR="000E668D" w:rsidRPr="00B569EE">
        <w:rPr>
          <w:color w:val="auto"/>
          <w:szCs w:val="24"/>
        </w:rPr>
        <w:t xml:space="preserve">: </w:t>
      </w:r>
      <w:r w:rsidRPr="00B569EE">
        <w:rPr>
          <w:b/>
          <w:bCs/>
          <w:color w:val="auto"/>
          <w:szCs w:val="24"/>
        </w:rPr>
        <w:t xml:space="preserve">Szerződő </w:t>
      </w:r>
      <w:r w:rsidR="000E668D" w:rsidRPr="00B569EE">
        <w:rPr>
          <w:b/>
          <w:bCs/>
          <w:color w:val="auto"/>
          <w:szCs w:val="24"/>
        </w:rPr>
        <w:t>Felek</w:t>
      </w:r>
      <w:r w:rsidR="000E668D" w:rsidRPr="00B569EE">
        <w:rPr>
          <w:color w:val="auto"/>
          <w:szCs w:val="24"/>
        </w:rPr>
        <w:t xml:space="preserve"> között, az </w:t>
      </w:r>
      <w:r w:rsidR="003D6D61" w:rsidRPr="00B569EE">
        <w:rPr>
          <w:color w:val="auto"/>
          <w:szCs w:val="24"/>
        </w:rPr>
        <w:t xml:space="preserve">alulírott helyen és napon, az </w:t>
      </w:r>
      <w:r w:rsidR="000E668D" w:rsidRPr="00B569EE">
        <w:rPr>
          <w:color w:val="auto"/>
          <w:szCs w:val="24"/>
        </w:rPr>
        <w:t>alábbi feltételek szerint:</w:t>
      </w:r>
    </w:p>
    <w:p w14:paraId="7AC5375F" w14:textId="77777777" w:rsidR="00A74D4D" w:rsidRPr="00B569EE" w:rsidRDefault="00A74D4D" w:rsidP="00F23B44">
      <w:pPr>
        <w:spacing w:after="0" w:line="240" w:lineRule="auto"/>
        <w:ind w:right="0"/>
        <w:rPr>
          <w:color w:val="auto"/>
          <w:szCs w:val="24"/>
        </w:rPr>
      </w:pPr>
    </w:p>
    <w:p w14:paraId="084843B5" w14:textId="77777777" w:rsidR="00BD6934" w:rsidRPr="00B569EE" w:rsidRDefault="00BD6934" w:rsidP="00F23B44">
      <w:pPr>
        <w:spacing w:after="0" w:line="240" w:lineRule="auto"/>
        <w:ind w:right="0"/>
        <w:jc w:val="center"/>
        <w:rPr>
          <w:b/>
          <w:bCs/>
          <w:color w:val="auto"/>
          <w:szCs w:val="24"/>
        </w:rPr>
      </w:pPr>
      <w:r w:rsidRPr="00B569EE">
        <w:rPr>
          <w:b/>
          <w:bCs/>
          <w:color w:val="auto"/>
          <w:szCs w:val="24"/>
        </w:rPr>
        <w:t>Előzmények</w:t>
      </w:r>
    </w:p>
    <w:p w14:paraId="1E6100BE" w14:textId="77777777" w:rsidR="00724349" w:rsidRPr="00B569EE" w:rsidRDefault="00724349" w:rsidP="00F23B44">
      <w:pPr>
        <w:spacing w:after="0" w:line="240" w:lineRule="auto"/>
        <w:ind w:right="0"/>
        <w:rPr>
          <w:color w:val="auto"/>
          <w:szCs w:val="24"/>
        </w:rPr>
      </w:pPr>
    </w:p>
    <w:p w14:paraId="3B744FB0" w14:textId="5A2922DD" w:rsidR="004664F5" w:rsidRPr="001179D2" w:rsidRDefault="00593921" w:rsidP="001F52F9">
      <w:pPr>
        <w:spacing w:after="0" w:line="240" w:lineRule="auto"/>
        <w:ind w:left="0" w:right="0" w:firstLine="0"/>
        <w:rPr>
          <w:color w:val="auto"/>
          <w:szCs w:val="24"/>
        </w:rPr>
      </w:pPr>
      <w:r w:rsidRPr="001179D2">
        <w:rPr>
          <w:color w:val="auto"/>
          <w:szCs w:val="24"/>
        </w:rPr>
        <w:t xml:space="preserve">1./ </w:t>
      </w:r>
      <w:r w:rsidR="004664F5" w:rsidRPr="001179D2">
        <w:rPr>
          <w:color w:val="auto"/>
          <w:szCs w:val="24"/>
        </w:rPr>
        <w:t xml:space="preserve">A Kormány az önellátásra korlátozottan képes emberek biztonságát és életvédelmét szolgáló digitalizációs programról szóló 226/2023. (VI.8.) Korm. rendeletében (a továbbiakban: Korm. rendelet) a </w:t>
      </w:r>
      <w:r w:rsidR="005F1478">
        <w:rPr>
          <w:color w:val="auto"/>
          <w:szCs w:val="24"/>
        </w:rPr>
        <w:t>KSZK Nkft</w:t>
      </w:r>
      <w:r w:rsidR="00AB33D1">
        <w:rPr>
          <w:color w:val="auto"/>
          <w:szCs w:val="24"/>
        </w:rPr>
        <w:t>.-t</w:t>
      </w:r>
      <w:r w:rsidR="00A66EB0" w:rsidRPr="001179D2">
        <w:rPr>
          <w:color w:val="auto"/>
          <w:szCs w:val="24"/>
          <w:shd w:val="clear" w:color="auto" w:fill="FFFFFF"/>
        </w:rPr>
        <w:t xml:space="preserve"> </w:t>
      </w:r>
      <w:r w:rsidR="004664F5" w:rsidRPr="001179D2">
        <w:rPr>
          <w:color w:val="auto"/>
          <w:szCs w:val="24"/>
        </w:rPr>
        <w:t>jelölte ki a szociális igazgatásról és szociális ellátásokról szóló 1993. évi III. törvény 24/C. §-a szerinti, a Magyarország Helyreállítási és Ellenállóképességi Tervében megvalósuló, az önellátásra korlátozottan képes emberek biztonságát és életvédelmét szolgáló digitalizációs program megvalósítására.</w:t>
      </w:r>
    </w:p>
    <w:p w14:paraId="6A8E10EC" w14:textId="77777777" w:rsidR="006A67D7" w:rsidRDefault="006A67D7" w:rsidP="006A67D7">
      <w:pPr>
        <w:spacing w:after="0" w:line="240" w:lineRule="auto"/>
        <w:ind w:left="0" w:right="0" w:firstLine="0"/>
        <w:rPr>
          <w:color w:val="auto"/>
          <w:szCs w:val="24"/>
        </w:rPr>
      </w:pPr>
    </w:p>
    <w:p w14:paraId="2DC78FFA" w14:textId="77777777" w:rsidR="00331545" w:rsidRDefault="00331545" w:rsidP="00331545">
      <w:pPr>
        <w:spacing w:after="0" w:line="240" w:lineRule="auto"/>
        <w:ind w:right="0"/>
        <w:rPr>
          <w:color w:val="auto"/>
          <w:szCs w:val="24"/>
        </w:rPr>
      </w:pPr>
      <w:r>
        <w:rPr>
          <w:color w:val="auto"/>
          <w:szCs w:val="24"/>
        </w:rPr>
        <w:t>2./ Szerződő Felek rögzítik, hogy a</w:t>
      </w:r>
      <w:r w:rsidRPr="00B569EE">
        <w:rPr>
          <w:color w:val="auto"/>
          <w:szCs w:val="24"/>
        </w:rPr>
        <w:t xml:space="preserve"> </w:t>
      </w:r>
      <w:r>
        <w:rPr>
          <w:color w:val="auto"/>
          <w:szCs w:val="24"/>
        </w:rPr>
        <w:t xml:space="preserve">KSZK </w:t>
      </w:r>
      <w:proofErr w:type="spellStart"/>
      <w:r>
        <w:rPr>
          <w:color w:val="auto"/>
          <w:szCs w:val="24"/>
        </w:rPr>
        <w:t>N</w:t>
      </w:r>
      <w:r w:rsidRPr="00B569EE">
        <w:rPr>
          <w:color w:val="auto"/>
          <w:szCs w:val="24"/>
        </w:rPr>
        <w:t>Kft</w:t>
      </w:r>
      <w:proofErr w:type="spellEnd"/>
      <w:r w:rsidRPr="00B569EE">
        <w:rPr>
          <w:color w:val="auto"/>
          <w:szCs w:val="24"/>
        </w:rPr>
        <w:t>.</w:t>
      </w:r>
      <w:r>
        <w:rPr>
          <w:color w:val="auto"/>
          <w:szCs w:val="24"/>
        </w:rPr>
        <w:t xml:space="preserve"> </w:t>
      </w:r>
      <w:r w:rsidRPr="00B569EE">
        <w:rPr>
          <w:color w:val="auto"/>
          <w:szCs w:val="24"/>
        </w:rPr>
        <w:t xml:space="preserve">mint megrendelő közbeszerzési eljárás eredményeképp vállalkozási szerződést kötött a 4iG </w:t>
      </w:r>
      <w:r>
        <w:rPr>
          <w:color w:val="auto"/>
          <w:szCs w:val="24"/>
        </w:rPr>
        <w:t>Nyrt.</w:t>
      </w:r>
      <w:r w:rsidRPr="00B569EE">
        <w:rPr>
          <w:color w:val="auto"/>
          <w:szCs w:val="24"/>
        </w:rPr>
        <w:t xml:space="preserve">-vel mint vállalkozóval </w:t>
      </w:r>
      <w:r w:rsidRPr="00B82C72">
        <w:rPr>
          <w:color w:val="auto"/>
          <w:szCs w:val="24"/>
        </w:rPr>
        <w:t>a Gondosóra programnak nyújtandó diszpécserközpont szolgáltatásra, és jelzőeszközökre vonatkozó feladatok és szolgáltatások teljesítése céljából</w:t>
      </w:r>
      <w:r w:rsidRPr="00B569EE">
        <w:rPr>
          <w:color w:val="auto"/>
          <w:szCs w:val="24"/>
        </w:rPr>
        <w:t xml:space="preserve">. </w:t>
      </w:r>
      <w:r>
        <w:rPr>
          <w:color w:val="auto"/>
          <w:szCs w:val="24"/>
        </w:rPr>
        <w:t>A 4iG Nyrt.-</w:t>
      </w:r>
      <w:proofErr w:type="spellStart"/>
      <w:r>
        <w:rPr>
          <w:color w:val="auto"/>
          <w:szCs w:val="24"/>
        </w:rPr>
        <w:t>ből</w:t>
      </w:r>
      <w:proofErr w:type="spellEnd"/>
      <w:r>
        <w:rPr>
          <w:color w:val="auto"/>
          <w:szCs w:val="24"/>
        </w:rPr>
        <w:t xml:space="preserve"> 2025.01.01. napjával kezdődően leválással létrejött a 4iG Informatikai Zrt. </w:t>
      </w:r>
      <w:r w:rsidRPr="00B569EE">
        <w:rPr>
          <w:color w:val="auto"/>
          <w:szCs w:val="24"/>
        </w:rPr>
        <w:t xml:space="preserve">(székhelye: 1037 Budapest, Montevideo utca </w:t>
      </w:r>
      <w:r>
        <w:rPr>
          <w:color w:val="auto"/>
          <w:szCs w:val="24"/>
        </w:rPr>
        <w:t>2/C</w:t>
      </w:r>
      <w:r w:rsidRPr="00B569EE">
        <w:rPr>
          <w:color w:val="auto"/>
          <w:szCs w:val="24"/>
        </w:rPr>
        <w:t>.; cégjegyzékszáma: 01-10-</w:t>
      </w:r>
      <w:r>
        <w:rPr>
          <w:color w:val="auto"/>
          <w:szCs w:val="24"/>
        </w:rPr>
        <w:t>143072</w:t>
      </w:r>
      <w:r w:rsidRPr="00B569EE">
        <w:rPr>
          <w:color w:val="auto"/>
          <w:szCs w:val="24"/>
        </w:rPr>
        <w:t xml:space="preserve">; adószáma: </w:t>
      </w:r>
      <w:r>
        <w:rPr>
          <w:color w:val="auto"/>
          <w:szCs w:val="24"/>
        </w:rPr>
        <w:t>32692231-2-41</w:t>
      </w:r>
      <w:r w:rsidRPr="00B569EE">
        <w:rPr>
          <w:color w:val="auto"/>
          <w:szCs w:val="24"/>
        </w:rPr>
        <w:t xml:space="preserve">, a továbbiakban: </w:t>
      </w:r>
      <w:r>
        <w:rPr>
          <w:b/>
          <w:bCs/>
          <w:color w:val="auto"/>
          <w:szCs w:val="24"/>
        </w:rPr>
        <w:t>V</w:t>
      </w:r>
      <w:r w:rsidRPr="00B569EE">
        <w:rPr>
          <w:b/>
          <w:bCs/>
          <w:color w:val="auto"/>
          <w:szCs w:val="24"/>
        </w:rPr>
        <w:t>állalkozó</w:t>
      </w:r>
      <w:r w:rsidRPr="00B569EE">
        <w:rPr>
          <w:color w:val="auto"/>
          <w:szCs w:val="24"/>
        </w:rPr>
        <w:t>)</w:t>
      </w:r>
      <w:r>
        <w:rPr>
          <w:color w:val="auto"/>
          <w:szCs w:val="24"/>
        </w:rPr>
        <w:t xml:space="preserve"> mint a 4iG Nyrt. jogutódja, amire tekintettel ő minősül a Gondosóra program szolgáltatásai Vállalkozójának.</w:t>
      </w:r>
    </w:p>
    <w:p w14:paraId="7A28E167" w14:textId="77777777" w:rsidR="006A67D7" w:rsidRDefault="006A67D7" w:rsidP="002B7281">
      <w:pPr>
        <w:spacing w:after="0" w:line="240" w:lineRule="auto"/>
        <w:ind w:left="0" w:right="0" w:firstLine="0"/>
        <w:rPr>
          <w:color w:val="auto"/>
          <w:szCs w:val="24"/>
        </w:rPr>
      </w:pPr>
    </w:p>
    <w:p w14:paraId="65EA62D1" w14:textId="204A12AA" w:rsidR="00331545" w:rsidRDefault="00331545" w:rsidP="002B7281">
      <w:pPr>
        <w:spacing w:after="0" w:line="240" w:lineRule="auto"/>
        <w:ind w:left="0" w:right="0" w:firstLine="0"/>
        <w:rPr>
          <w:color w:val="auto"/>
          <w:szCs w:val="24"/>
        </w:rPr>
      </w:pPr>
      <w:r>
        <w:rPr>
          <w:color w:val="auto"/>
          <w:szCs w:val="24"/>
        </w:rPr>
        <w:t xml:space="preserve">3./ </w:t>
      </w:r>
      <w:r>
        <w:rPr>
          <w:szCs w:val="24"/>
        </w:rPr>
        <w:t xml:space="preserve">Szerződő Felek a JHS szolgálatás </w:t>
      </w:r>
      <w:r w:rsidRPr="00B82C72">
        <w:rPr>
          <w:color w:val="auto"/>
          <w:szCs w:val="24"/>
        </w:rPr>
        <w:t xml:space="preserve">és a Gondosóra program integrált működésének </w:t>
      </w:r>
      <w:r>
        <w:rPr>
          <w:color w:val="auto"/>
          <w:szCs w:val="24"/>
        </w:rPr>
        <w:t>összehangolása</w:t>
      </w:r>
      <w:r w:rsidRPr="00B82C72">
        <w:rPr>
          <w:color w:val="auto"/>
          <w:szCs w:val="24"/>
        </w:rPr>
        <w:t xml:space="preserve"> érdekében</w:t>
      </w:r>
      <w:r>
        <w:rPr>
          <w:color w:val="auto"/>
          <w:szCs w:val="24"/>
        </w:rPr>
        <w:t xml:space="preserve"> az alábbi megállapodást kötik egymással.</w:t>
      </w:r>
    </w:p>
    <w:p w14:paraId="3945DBDB" w14:textId="77777777" w:rsidR="00331545" w:rsidRDefault="00331545" w:rsidP="002B7281">
      <w:pPr>
        <w:spacing w:after="0" w:line="240" w:lineRule="auto"/>
        <w:ind w:left="0" w:right="0" w:firstLine="0"/>
        <w:rPr>
          <w:color w:val="auto"/>
          <w:szCs w:val="24"/>
        </w:rPr>
      </w:pPr>
    </w:p>
    <w:p w14:paraId="2E33540B" w14:textId="77777777" w:rsidR="00331545" w:rsidRDefault="00331545" w:rsidP="002B7281">
      <w:pPr>
        <w:spacing w:after="0" w:line="240" w:lineRule="auto"/>
        <w:ind w:left="0" w:right="0" w:firstLine="0"/>
        <w:rPr>
          <w:color w:val="auto"/>
          <w:szCs w:val="24"/>
        </w:rPr>
      </w:pPr>
    </w:p>
    <w:p w14:paraId="6B90D1F3" w14:textId="77777777" w:rsidR="00331545" w:rsidRDefault="00331545" w:rsidP="002B7281">
      <w:pPr>
        <w:spacing w:after="0" w:line="240" w:lineRule="auto"/>
        <w:ind w:left="0" w:right="0" w:firstLine="0"/>
        <w:rPr>
          <w:color w:val="auto"/>
          <w:szCs w:val="24"/>
        </w:rPr>
      </w:pPr>
    </w:p>
    <w:p w14:paraId="7C61A799" w14:textId="77777777" w:rsidR="000E668D" w:rsidRPr="00B569EE" w:rsidRDefault="00F600C4" w:rsidP="00F23B44">
      <w:pPr>
        <w:spacing w:after="0" w:line="240" w:lineRule="auto"/>
        <w:ind w:right="0"/>
        <w:jc w:val="center"/>
        <w:rPr>
          <w:b/>
          <w:bCs/>
          <w:color w:val="auto"/>
          <w:szCs w:val="24"/>
        </w:rPr>
      </w:pPr>
      <w:r w:rsidRPr="00B569EE">
        <w:rPr>
          <w:b/>
          <w:bCs/>
          <w:color w:val="auto"/>
          <w:szCs w:val="24"/>
        </w:rPr>
        <w:lastRenderedPageBreak/>
        <w:t>I.</w:t>
      </w:r>
      <w:r w:rsidR="000E668D" w:rsidRPr="00B569EE">
        <w:rPr>
          <w:b/>
          <w:bCs/>
          <w:color w:val="auto"/>
          <w:szCs w:val="24"/>
        </w:rPr>
        <w:t xml:space="preserve"> A </w:t>
      </w:r>
      <w:r w:rsidR="007261DB" w:rsidRPr="00B569EE">
        <w:rPr>
          <w:b/>
          <w:bCs/>
          <w:color w:val="auto"/>
          <w:szCs w:val="24"/>
        </w:rPr>
        <w:t>Megállapodás</w:t>
      </w:r>
      <w:r w:rsidR="000E668D" w:rsidRPr="00B569EE">
        <w:rPr>
          <w:b/>
          <w:bCs/>
          <w:color w:val="auto"/>
          <w:szCs w:val="24"/>
        </w:rPr>
        <w:t xml:space="preserve"> tárgya</w:t>
      </w:r>
      <w:r w:rsidRPr="00B569EE">
        <w:rPr>
          <w:b/>
          <w:bCs/>
          <w:color w:val="auto"/>
          <w:szCs w:val="24"/>
        </w:rPr>
        <w:t>, és célj</w:t>
      </w:r>
      <w:r w:rsidR="00C70F47" w:rsidRPr="00B569EE">
        <w:rPr>
          <w:b/>
          <w:bCs/>
          <w:color w:val="auto"/>
          <w:szCs w:val="24"/>
        </w:rPr>
        <w:t>a</w:t>
      </w:r>
    </w:p>
    <w:p w14:paraId="226ED829" w14:textId="1167626E" w:rsidR="009F3771" w:rsidRDefault="009F3771" w:rsidP="00F23B44">
      <w:pPr>
        <w:spacing w:after="0" w:line="240" w:lineRule="auto"/>
        <w:ind w:right="0"/>
        <w:rPr>
          <w:color w:val="auto"/>
          <w:szCs w:val="24"/>
        </w:rPr>
      </w:pPr>
    </w:p>
    <w:p w14:paraId="440B8E17" w14:textId="3B0838BC" w:rsidR="009F3771" w:rsidRPr="00B569EE" w:rsidDel="002B7281" w:rsidRDefault="009F3771" w:rsidP="009F3771">
      <w:pPr>
        <w:spacing w:after="0" w:line="240" w:lineRule="auto"/>
        <w:ind w:right="0"/>
        <w:rPr>
          <w:szCs w:val="24"/>
        </w:rPr>
      </w:pPr>
      <w:r>
        <w:rPr>
          <w:color w:val="auto"/>
          <w:szCs w:val="24"/>
        </w:rPr>
        <w:t>1.</w:t>
      </w:r>
      <w:r w:rsidR="00845B3D">
        <w:rPr>
          <w:color w:val="auto"/>
          <w:szCs w:val="24"/>
        </w:rPr>
        <w:t>/</w:t>
      </w:r>
      <w:r>
        <w:rPr>
          <w:color w:val="auto"/>
          <w:szCs w:val="24"/>
        </w:rPr>
        <w:t xml:space="preserve"> </w:t>
      </w:r>
      <w:r w:rsidRPr="00B569EE" w:rsidDel="002B7281">
        <w:rPr>
          <w:color w:val="auto"/>
          <w:szCs w:val="24"/>
        </w:rPr>
        <w:t xml:space="preserve">A jelen együttműködés az RRF-8.4.1-21-2022-00001 azonosító számú, </w:t>
      </w:r>
      <w:r w:rsidRPr="00B569EE" w:rsidDel="002B7281">
        <w:rPr>
          <w:szCs w:val="24"/>
        </w:rPr>
        <w:t>„</w:t>
      </w:r>
      <w:r w:rsidRPr="00B569EE" w:rsidDel="002B7281">
        <w:rPr>
          <w:i/>
          <w:szCs w:val="24"/>
        </w:rPr>
        <w:t>Az önellátásra korlátozottan képes emberek biztonságát és életvédelmét szolgáló digitalizációs program</w:t>
      </w:r>
      <w:r w:rsidRPr="00B569EE" w:rsidDel="002B7281">
        <w:rPr>
          <w:szCs w:val="24"/>
        </w:rPr>
        <w:t xml:space="preserve">” című projekt (a továbbiakban: </w:t>
      </w:r>
      <w:r w:rsidRPr="00B569EE" w:rsidDel="002B7281">
        <w:rPr>
          <w:b/>
          <w:bCs/>
          <w:szCs w:val="24"/>
        </w:rPr>
        <w:t>Gondosóra program</w:t>
      </w:r>
      <w:r w:rsidRPr="00B569EE" w:rsidDel="002B7281">
        <w:rPr>
          <w:bCs/>
          <w:szCs w:val="24"/>
        </w:rPr>
        <w:t>)</w:t>
      </w:r>
      <w:r w:rsidRPr="00B569EE" w:rsidDel="002B7281">
        <w:rPr>
          <w:i/>
          <w:szCs w:val="24"/>
        </w:rPr>
        <w:t xml:space="preserve"> </w:t>
      </w:r>
      <w:r w:rsidRPr="00B569EE" w:rsidDel="002B7281">
        <w:rPr>
          <w:szCs w:val="24"/>
        </w:rPr>
        <w:t xml:space="preserve">keretében valósul meg. </w:t>
      </w:r>
    </w:p>
    <w:p w14:paraId="4637DF04" w14:textId="68737A1D" w:rsidR="009F3771" w:rsidRDefault="009F3771" w:rsidP="00F23B44">
      <w:pPr>
        <w:spacing w:after="0" w:line="240" w:lineRule="auto"/>
        <w:ind w:right="0"/>
        <w:rPr>
          <w:color w:val="auto"/>
          <w:szCs w:val="24"/>
        </w:rPr>
      </w:pPr>
    </w:p>
    <w:p w14:paraId="69ECCEF8" w14:textId="14B7971A" w:rsidR="009F3771" w:rsidRPr="00B569EE" w:rsidRDefault="009F3771" w:rsidP="009F3771">
      <w:pPr>
        <w:spacing w:after="0" w:line="240" w:lineRule="auto"/>
        <w:ind w:right="0"/>
        <w:rPr>
          <w:color w:val="auto"/>
          <w:szCs w:val="24"/>
        </w:rPr>
      </w:pPr>
      <w:r w:rsidRPr="00B569EE">
        <w:rPr>
          <w:color w:val="auto"/>
          <w:szCs w:val="24"/>
        </w:rPr>
        <w:t xml:space="preserve">A </w:t>
      </w:r>
      <w:r w:rsidRPr="00B569EE">
        <w:rPr>
          <w:b/>
          <w:bCs/>
          <w:color w:val="auto"/>
          <w:szCs w:val="24"/>
        </w:rPr>
        <w:t>Gondosóra program célja</w:t>
      </w:r>
      <w:r w:rsidRPr="00B569EE">
        <w:rPr>
          <w:color w:val="auto"/>
          <w:szCs w:val="24"/>
        </w:rPr>
        <w:t xml:space="preserve"> a 65 évnél idősebb, magyar állampolgárságú természetes személyeknek nyújtott új típusú, alanyi jogon járó és ingyenesen igénybe vehető jóléti szolgáltatási rendszer kialakítása, amely lehetővé teszi számukra, hogy amennyiben egészségi állapotuk és szociális helyzetük miatt eseti jelleggel segítségre szorulnak, a nap 24 órájában működő diszpécserközpont szolgáltatása által gyors és hatékony segítséget kapjanak. A Gondosóra program egy korszerű kommunikációs eszközzel, mint jelzőeszközzel (a továbbiakban: </w:t>
      </w:r>
      <w:r w:rsidRPr="00B569EE">
        <w:rPr>
          <w:b/>
          <w:bCs/>
          <w:color w:val="auto"/>
          <w:szCs w:val="24"/>
        </w:rPr>
        <w:t>Jelzőeszköz</w:t>
      </w:r>
      <w:r w:rsidRPr="00B569EE">
        <w:rPr>
          <w:color w:val="auto"/>
          <w:szCs w:val="24"/>
        </w:rPr>
        <w:t>) és a hozzá kapcsolódó, országos lefedettségű diszpécser szolgáltatással biztosított távfelügyelettel valósítja meg a Szolgáltatást.</w:t>
      </w:r>
    </w:p>
    <w:p w14:paraId="3CCCF129" w14:textId="77777777" w:rsidR="009F3771" w:rsidRPr="00B569EE" w:rsidRDefault="009F3771" w:rsidP="009F3771">
      <w:pPr>
        <w:spacing w:after="0" w:line="240" w:lineRule="auto"/>
        <w:ind w:right="0"/>
        <w:rPr>
          <w:color w:val="auto"/>
          <w:szCs w:val="24"/>
        </w:rPr>
      </w:pPr>
    </w:p>
    <w:p w14:paraId="259111E0" w14:textId="73AC8A46" w:rsidR="00771216" w:rsidRDefault="009F3771" w:rsidP="00F23B44">
      <w:pPr>
        <w:spacing w:after="0" w:line="240" w:lineRule="auto"/>
        <w:ind w:right="0"/>
        <w:rPr>
          <w:color w:val="auto"/>
          <w:szCs w:val="24"/>
        </w:rPr>
      </w:pPr>
      <w:r>
        <w:rPr>
          <w:color w:val="auto"/>
          <w:szCs w:val="24"/>
        </w:rPr>
        <w:t>2</w:t>
      </w:r>
      <w:r w:rsidR="00F600C4" w:rsidRPr="00B569EE">
        <w:rPr>
          <w:color w:val="auto"/>
          <w:szCs w:val="24"/>
        </w:rPr>
        <w:t xml:space="preserve">./ </w:t>
      </w:r>
      <w:r w:rsidR="00B37454" w:rsidRPr="00B569EE">
        <w:rPr>
          <w:color w:val="auto"/>
          <w:szCs w:val="24"/>
        </w:rPr>
        <w:t xml:space="preserve">Az </w:t>
      </w:r>
      <w:r w:rsidR="00C70F47" w:rsidRPr="00B569EE">
        <w:rPr>
          <w:color w:val="auto"/>
          <w:szCs w:val="24"/>
        </w:rPr>
        <w:t>Intézmény,</w:t>
      </w:r>
      <w:r w:rsidR="00007041" w:rsidRPr="00B569EE">
        <w:rPr>
          <w:color w:val="auto"/>
          <w:szCs w:val="24"/>
        </w:rPr>
        <w:t xml:space="preserve"> mint engedélyes </w:t>
      </w:r>
      <w:r w:rsidR="000E668D" w:rsidRPr="00B569EE">
        <w:rPr>
          <w:color w:val="auto"/>
          <w:szCs w:val="24"/>
        </w:rPr>
        <w:t>a szociális igazgatásról és a szociális ellátásokról szóló 1993.</w:t>
      </w:r>
      <w:r w:rsidR="009C2AF8" w:rsidRPr="00B569EE">
        <w:rPr>
          <w:color w:val="auto"/>
          <w:szCs w:val="24"/>
        </w:rPr>
        <w:t xml:space="preserve"> </w:t>
      </w:r>
      <w:r w:rsidR="000E668D" w:rsidRPr="00B569EE">
        <w:rPr>
          <w:color w:val="auto"/>
          <w:szCs w:val="24"/>
        </w:rPr>
        <w:t>évi III. t</w:t>
      </w:r>
      <w:r w:rsidR="009C2AF8" w:rsidRPr="00B569EE">
        <w:rPr>
          <w:color w:val="auto"/>
          <w:szCs w:val="24"/>
        </w:rPr>
        <w:t>örvény (</w:t>
      </w:r>
      <w:r w:rsidR="00F567A6" w:rsidRPr="00B569EE">
        <w:rPr>
          <w:color w:val="auto"/>
          <w:szCs w:val="24"/>
        </w:rPr>
        <w:t xml:space="preserve">a továbbiakban: </w:t>
      </w:r>
      <w:r w:rsidR="009C2AF8" w:rsidRPr="00B569EE">
        <w:rPr>
          <w:color w:val="auto"/>
          <w:szCs w:val="24"/>
        </w:rPr>
        <w:t>Sz</w:t>
      </w:r>
      <w:r w:rsidR="00014396" w:rsidRPr="00B569EE">
        <w:rPr>
          <w:color w:val="auto"/>
          <w:szCs w:val="24"/>
        </w:rPr>
        <w:t>t</w:t>
      </w:r>
      <w:r w:rsidR="009C2AF8" w:rsidRPr="00B569EE">
        <w:rPr>
          <w:color w:val="auto"/>
          <w:szCs w:val="24"/>
        </w:rPr>
        <w:t>.),</w:t>
      </w:r>
      <w:r w:rsidR="000E668D" w:rsidRPr="00B569EE">
        <w:rPr>
          <w:color w:val="auto"/>
          <w:szCs w:val="24"/>
        </w:rPr>
        <w:t xml:space="preserve"> és a személyes gondoskodást nyújtó szociális intézmények szakmai feladatairól és működésük feltételeiről szóló 1/2000. (I. 7.) </w:t>
      </w:r>
      <w:proofErr w:type="spellStart"/>
      <w:r w:rsidR="000E668D" w:rsidRPr="00B569EE">
        <w:rPr>
          <w:color w:val="auto"/>
          <w:szCs w:val="24"/>
        </w:rPr>
        <w:t>SzCsM</w:t>
      </w:r>
      <w:proofErr w:type="spellEnd"/>
      <w:r w:rsidR="000E668D" w:rsidRPr="00B569EE">
        <w:rPr>
          <w:color w:val="auto"/>
          <w:szCs w:val="24"/>
        </w:rPr>
        <w:t xml:space="preserve"> rendelet </w:t>
      </w:r>
      <w:r w:rsidR="001A2126" w:rsidRPr="00B569EE">
        <w:rPr>
          <w:color w:val="auto"/>
          <w:szCs w:val="24"/>
        </w:rPr>
        <w:t>(</w:t>
      </w:r>
      <w:r w:rsidR="00F567A6" w:rsidRPr="00B569EE">
        <w:rPr>
          <w:color w:val="auto"/>
          <w:szCs w:val="24"/>
        </w:rPr>
        <w:t xml:space="preserve">a továbbiakban: </w:t>
      </w:r>
      <w:r w:rsidR="001A2126" w:rsidRPr="00B569EE">
        <w:rPr>
          <w:color w:val="auto"/>
          <w:szCs w:val="24"/>
        </w:rPr>
        <w:t xml:space="preserve">Szakmai rendelet) </w:t>
      </w:r>
      <w:r w:rsidR="001D0479" w:rsidRPr="00B569EE">
        <w:rPr>
          <w:color w:val="auto"/>
          <w:szCs w:val="24"/>
        </w:rPr>
        <w:t>alapján</w:t>
      </w:r>
      <w:r w:rsidR="000E668D" w:rsidRPr="00B569EE">
        <w:rPr>
          <w:color w:val="auto"/>
          <w:szCs w:val="24"/>
        </w:rPr>
        <w:t xml:space="preserve"> jelzőrendszeres házi segítségnyújt</w:t>
      </w:r>
      <w:r w:rsidR="00135DEE" w:rsidRPr="00B569EE">
        <w:rPr>
          <w:color w:val="auto"/>
          <w:szCs w:val="24"/>
        </w:rPr>
        <w:t xml:space="preserve">ás </w:t>
      </w:r>
      <w:r w:rsidR="00F567A6" w:rsidRPr="00B569EE">
        <w:rPr>
          <w:color w:val="auto"/>
          <w:szCs w:val="24"/>
        </w:rPr>
        <w:t xml:space="preserve">szolgáltatást </w:t>
      </w:r>
      <w:r w:rsidR="00361FC0" w:rsidRPr="00B569EE">
        <w:rPr>
          <w:color w:val="auto"/>
          <w:szCs w:val="24"/>
        </w:rPr>
        <w:t xml:space="preserve">(röviden: </w:t>
      </w:r>
      <w:r w:rsidR="00361FC0" w:rsidRPr="00361FC0">
        <w:rPr>
          <w:b/>
          <w:bCs/>
          <w:color w:val="auto"/>
          <w:szCs w:val="24"/>
        </w:rPr>
        <w:t>JHS szolgáltatás</w:t>
      </w:r>
      <w:r w:rsidR="00361FC0" w:rsidRPr="00B569EE">
        <w:rPr>
          <w:color w:val="auto"/>
          <w:szCs w:val="24"/>
        </w:rPr>
        <w:t xml:space="preserve">) </w:t>
      </w:r>
      <w:r w:rsidR="00135DEE" w:rsidRPr="00B569EE">
        <w:rPr>
          <w:color w:val="auto"/>
          <w:szCs w:val="24"/>
        </w:rPr>
        <w:t>biztosít</w:t>
      </w:r>
      <w:r w:rsidR="00DB6C60" w:rsidRPr="00B569EE">
        <w:rPr>
          <w:color w:val="auto"/>
          <w:szCs w:val="24"/>
        </w:rPr>
        <w:t xml:space="preserve"> az ellátási területen élő rászorul</w:t>
      </w:r>
      <w:r w:rsidR="0042376C" w:rsidRPr="00B569EE">
        <w:rPr>
          <w:color w:val="auto"/>
          <w:szCs w:val="24"/>
        </w:rPr>
        <w:t>ók</w:t>
      </w:r>
      <w:r w:rsidR="0071418C" w:rsidRPr="00B569EE">
        <w:rPr>
          <w:color w:val="auto"/>
          <w:szCs w:val="24"/>
        </w:rPr>
        <w:t xml:space="preserve"> </w:t>
      </w:r>
      <w:r w:rsidR="006E148D" w:rsidRPr="00B569EE">
        <w:rPr>
          <w:color w:val="auto"/>
          <w:szCs w:val="24"/>
        </w:rPr>
        <w:t>(a továbbiakban</w:t>
      </w:r>
      <w:r w:rsidR="00F567A6" w:rsidRPr="00B569EE">
        <w:rPr>
          <w:color w:val="auto"/>
          <w:szCs w:val="24"/>
        </w:rPr>
        <w:t>:</w:t>
      </w:r>
      <w:r w:rsidR="006E148D" w:rsidRPr="00B569EE">
        <w:rPr>
          <w:color w:val="auto"/>
          <w:szCs w:val="24"/>
        </w:rPr>
        <w:t xml:space="preserve"> </w:t>
      </w:r>
      <w:r w:rsidR="006E148D" w:rsidRPr="00361FC0">
        <w:rPr>
          <w:b/>
          <w:bCs/>
          <w:color w:val="auto"/>
          <w:szCs w:val="24"/>
        </w:rPr>
        <w:t>JHS szolgáltatást igénybe vevő</w:t>
      </w:r>
      <w:r w:rsidR="006E148D" w:rsidRPr="00B569EE">
        <w:rPr>
          <w:color w:val="auto"/>
          <w:szCs w:val="24"/>
        </w:rPr>
        <w:t xml:space="preserve">) </w:t>
      </w:r>
      <w:r w:rsidR="00135DEE" w:rsidRPr="00B569EE">
        <w:rPr>
          <w:color w:val="auto"/>
          <w:szCs w:val="24"/>
        </w:rPr>
        <w:t>számára</w:t>
      </w:r>
      <w:r w:rsidR="0071418C" w:rsidRPr="00B569EE">
        <w:rPr>
          <w:color w:val="auto"/>
          <w:szCs w:val="24"/>
        </w:rPr>
        <w:t>.</w:t>
      </w:r>
    </w:p>
    <w:p w14:paraId="6C9BBB5F" w14:textId="77777777" w:rsidR="005F6526" w:rsidRPr="00B569EE" w:rsidRDefault="005F6526" w:rsidP="00F23B44">
      <w:pPr>
        <w:spacing w:after="0" w:line="240" w:lineRule="auto"/>
        <w:ind w:right="0"/>
        <w:rPr>
          <w:color w:val="auto"/>
          <w:szCs w:val="24"/>
        </w:rPr>
      </w:pPr>
    </w:p>
    <w:p w14:paraId="24110122" w14:textId="75E4BCDD" w:rsidR="00291E8B" w:rsidRDefault="00361FC0" w:rsidP="00605734">
      <w:pPr>
        <w:spacing w:after="0" w:line="240" w:lineRule="auto"/>
        <w:ind w:right="0"/>
        <w:rPr>
          <w:color w:val="auto"/>
          <w:szCs w:val="24"/>
        </w:rPr>
      </w:pPr>
      <w:r>
        <w:rPr>
          <w:color w:val="auto"/>
          <w:szCs w:val="24"/>
        </w:rPr>
        <w:t xml:space="preserve">3./ </w:t>
      </w:r>
      <w:r w:rsidR="00291E8B" w:rsidRPr="00B569EE">
        <w:rPr>
          <w:color w:val="auto"/>
          <w:szCs w:val="24"/>
        </w:rPr>
        <w:t xml:space="preserve">Szerződő Felek rögzítik, hogy </w:t>
      </w:r>
      <w:r w:rsidR="00AA4DBD">
        <w:rPr>
          <w:color w:val="auto"/>
          <w:szCs w:val="24"/>
        </w:rPr>
        <w:t xml:space="preserve">jelen </w:t>
      </w:r>
      <w:r w:rsidR="00291E8B" w:rsidRPr="00B569EE">
        <w:rPr>
          <w:color w:val="auto"/>
          <w:szCs w:val="24"/>
        </w:rPr>
        <w:t xml:space="preserve">Megállapodás tárgyát képező együttműködés célja </w:t>
      </w:r>
      <w:r w:rsidR="00605734">
        <w:rPr>
          <w:color w:val="auto"/>
          <w:szCs w:val="24"/>
        </w:rPr>
        <w:t xml:space="preserve">a </w:t>
      </w:r>
      <w:r w:rsidR="00605734" w:rsidRPr="003E749A">
        <w:rPr>
          <w:color w:val="auto"/>
          <w:szCs w:val="24"/>
        </w:rPr>
        <w:t>J</w:t>
      </w:r>
      <w:r w:rsidR="00605734">
        <w:rPr>
          <w:color w:val="auto"/>
          <w:szCs w:val="24"/>
        </w:rPr>
        <w:t xml:space="preserve">HS szolgáltatás és </w:t>
      </w:r>
      <w:r w:rsidR="00605734" w:rsidRPr="00605734">
        <w:rPr>
          <w:color w:val="auto"/>
          <w:szCs w:val="24"/>
        </w:rPr>
        <w:t>a Gondosóra program</w:t>
      </w:r>
      <w:r w:rsidR="00605734">
        <w:rPr>
          <w:color w:val="auto"/>
          <w:szCs w:val="24"/>
        </w:rPr>
        <w:t xml:space="preserve"> </w:t>
      </w:r>
      <w:r w:rsidR="00605734" w:rsidRPr="00605734">
        <w:rPr>
          <w:color w:val="auto"/>
          <w:szCs w:val="24"/>
        </w:rPr>
        <w:t>integrált működésének</w:t>
      </w:r>
      <w:r w:rsidR="00605734" w:rsidRPr="00B569EE">
        <w:rPr>
          <w:b/>
          <w:bCs/>
          <w:color w:val="auto"/>
          <w:szCs w:val="24"/>
        </w:rPr>
        <w:t xml:space="preserve"> </w:t>
      </w:r>
      <w:r w:rsidR="00605734" w:rsidRPr="003E749A">
        <w:rPr>
          <w:color w:val="auto"/>
          <w:szCs w:val="24"/>
        </w:rPr>
        <w:t xml:space="preserve">megteremtése oly módon, </w:t>
      </w:r>
      <w:r w:rsidR="001D1B9C" w:rsidRPr="00B569EE">
        <w:rPr>
          <w:color w:val="auto"/>
          <w:szCs w:val="24"/>
        </w:rPr>
        <w:t xml:space="preserve">hogy </w:t>
      </w:r>
      <w:r w:rsidR="00291E8B" w:rsidRPr="00B569EE">
        <w:rPr>
          <w:color w:val="auto"/>
          <w:szCs w:val="24"/>
        </w:rPr>
        <w:t xml:space="preserve">a </w:t>
      </w:r>
      <w:r w:rsidR="008465E2" w:rsidRPr="00B569EE">
        <w:rPr>
          <w:color w:val="auto"/>
          <w:szCs w:val="24"/>
        </w:rPr>
        <w:t>JHS</w:t>
      </w:r>
      <w:r w:rsidR="00291E8B" w:rsidRPr="00B569EE">
        <w:rPr>
          <w:color w:val="auto"/>
          <w:szCs w:val="24"/>
        </w:rPr>
        <w:t xml:space="preserve"> szolgáltatás</w:t>
      </w:r>
      <w:r w:rsidR="007B0676" w:rsidRPr="00B569EE">
        <w:rPr>
          <w:color w:val="auto"/>
          <w:szCs w:val="24"/>
        </w:rPr>
        <w:t>ban a diszpécserközpont és a jelzőeszközök,</w:t>
      </w:r>
      <w:r w:rsidR="001C2F17" w:rsidRPr="00B569EE">
        <w:rPr>
          <w:color w:val="auto"/>
          <w:szCs w:val="24"/>
        </w:rPr>
        <w:t xml:space="preserve"> </w:t>
      </w:r>
      <w:r w:rsidR="00291E8B" w:rsidRPr="00B569EE">
        <w:rPr>
          <w:color w:val="auto"/>
          <w:szCs w:val="24"/>
        </w:rPr>
        <w:t xml:space="preserve">a Gondosóra program által biztosított Jelzőeszközökkel, diszpécserközpont szolgáltatással, és a kapcsolódó technikai, technológiai feltételek igénybevételével történő </w:t>
      </w:r>
      <w:r w:rsidR="001D1B9C" w:rsidRPr="00B569EE">
        <w:rPr>
          <w:color w:val="auto"/>
          <w:szCs w:val="24"/>
        </w:rPr>
        <w:t>összekapcsolásával valósuljon</w:t>
      </w:r>
      <w:r w:rsidR="00291E8B" w:rsidRPr="00B569EE">
        <w:rPr>
          <w:color w:val="auto"/>
          <w:szCs w:val="24"/>
        </w:rPr>
        <w:t xml:space="preserve"> meg</w:t>
      </w:r>
      <w:r w:rsidR="00605734">
        <w:rPr>
          <w:color w:val="auto"/>
          <w:szCs w:val="24"/>
        </w:rPr>
        <w:t>.</w:t>
      </w:r>
    </w:p>
    <w:p w14:paraId="101C2E28" w14:textId="77777777" w:rsidR="002B5DDF" w:rsidRDefault="002B5DDF" w:rsidP="00605734">
      <w:pPr>
        <w:spacing w:after="0" w:line="240" w:lineRule="auto"/>
        <w:ind w:right="0"/>
        <w:rPr>
          <w:color w:val="auto"/>
          <w:szCs w:val="24"/>
        </w:rPr>
      </w:pPr>
    </w:p>
    <w:p w14:paraId="49F69630" w14:textId="77777777" w:rsidR="002B5DDF" w:rsidRPr="00B569EE" w:rsidRDefault="002B5DDF" w:rsidP="002B5DDF">
      <w:pPr>
        <w:spacing w:after="0" w:line="240" w:lineRule="auto"/>
        <w:ind w:right="0"/>
        <w:rPr>
          <w:color w:val="auto"/>
          <w:szCs w:val="24"/>
        </w:rPr>
      </w:pPr>
      <w:r w:rsidRPr="00B569EE">
        <w:t>Szerződő Felek rögzítik, hogy további céljuk, hogy mind a Gondosóra program, mind a JHS szolgáltatás jogszabályban meghatározott feltételei együttesen teljesüljenek.</w:t>
      </w:r>
    </w:p>
    <w:p w14:paraId="3B652E99" w14:textId="77777777" w:rsidR="001C27DE" w:rsidRPr="00B569EE" w:rsidRDefault="001C27DE" w:rsidP="00F23B44">
      <w:pPr>
        <w:spacing w:after="0" w:line="240" w:lineRule="auto"/>
        <w:ind w:right="0"/>
        <w:rPr>
          <w:color w:val="auto"/>
          <w:szCs w:val="24"/>
        </w:rPr>
      </w:pPr>
    </w:p>
    <w:p w14:paraId="33B974BB" w14:textId="6E12BF74" w:rsidR="00A51C2B" w:rsidRPr="00B569EE" w:rsidRDefault="00361FC0" w:rsidP="00F23B44">
      <w:pPr>
        <w:spacing w:after="0" w:line="240" w:lineRule="auto"/>
        <w:ind w:right="0"/>
        <w:rPr>
          <w:color w:val="auto"/>
          <w:szCs w:val="24"/>
        </w:rPr>
      </w:pPr>
      <w:r>
        <w:rPr>
          <w:color w:val="auto"/>
          <w:szCs w:val="24"/>
        </w:rPr>
        <w:t>4</w:t>
      </w:r>
      <w:r w:rsidR="009F3771">
        <w:rPr>
          <w:color w:val="auto"/>
          <w:szCs w:val="24"/>
        </w:rPr>
        <w:t xml:space="preserve">./ </w:t>
      </w:r>
      <w:r w:rsidR="00A52FE8" w:rsidRPr="00B569EE">
        <w:rPr>
          <w:color w:val="auto"/>
          <w:szCs w:val="24"/>
        </w:rPr>
        <w:t xml:space="preserve">Szerződő Felek </w:t>
      </w:r>
      <w:r w:rsidR="009F3771">
        <w:rPr>
          <w:color w:val="auto"/>
          <w:szCs w:val="24"/>
        </w:rPr>
        <w:t>rögzítik</w:t>
      </w:r>
      <w:r w:rsidR="00A52FE8" w:rsidRPr="00B569EE">
        <w:rPr>
          <w:color w:val="auto"/>
          <w:szCs w:val="24"/>
        </w:rPr>
        <w:t>, hogy</w:t>
      </w:r>
      <w:r w:rsidR="006D2ECF" w:rsidRPr="00B569EE">
        <w:rPr>
          <w:color w:val="auto"/>
          <w:szCs w:val="24"/>
        </w:rPr>
        <w:t xml:space="preserve"> </w:t>
      </w:r>
      <w:r w:rsidR="00413364" w:rsidRPr="00361FC0">
        <w:rPr>
          <w:b/>
          <w:bCs/>
          <w:color w:val="auto"/>
          <w:szCs w:val="24"/>
        </w:rPr>
        <w:t>a</w:t>
      </w:r>
      <w:r w:rsidR="00E47829" w:rsidRPr="00361FC0">
        <w:rPr>
          <w:b/>
          <w:bCs/>
          <w:color w:val="auto"/>
          <w:szCs w:val="24"/>
        </w:rPr>
        <w:t xml:space="preserve"> </w:t>
      </w:r>
      <w:r w:rsidR="008465E2" w:rsidRPr="00361FC0">
        <w:rPr>
          <w:b/>
          <w:bCs/>
          <w:color w:val="auto"/>
          <w:szCs w:val="24"/>
        </w:rPr>
        <w:t>S</w:t>
      </w:r>
      <w:r w:rsidR="000A592B" w:rsidRPr="00361FC0">
        <w:rPr>
          <w:b/>
          <w:bCs/>
          <w:color w:val="auto"/>
          <w:szCs w:val="24"/>
        </w:rPr>
        <w:t>zolgáltatást</w:t>
      </w:r>
      <w:r w:rsidR="00AA2A5F" w:rsidRPr="00B569EE">
        <w:rPr>
          <w:color w:val="auto"/>
          <w:szCs w:val="24"/>
        </w:rPr>
        <w:t xml:space="preserve"> </w:t>
      </w:r>
      <w:r w:rsidR="002B79EB" w:rsidRPr="00B569EE">
        <w:rPr>
          <w:color w:val="auto"/>
          <w:szCs w:val="24"/>
        </w:rPr>
        <w:t>a</w:t>
      </w:r>
      <w:r w:rsidR="005D7ED1" w:rsidRPr="00B569EE">
        <w:rPr>
          <w:color w:val="auto"/>
          <w:szCs w:val="24"/>
        </w:rPr>
        <w:t xml:space="preserve"> </w:t>
      </w:r>
      <w:bookmarkStart w:id="1" w:name="_Hlk146113514"/>
      <w:r w:rsidR="001D1B9C" w:rsidRPr="00B569EE">
        <w:rPr>
          <w:szCs w:val="24"/>
        </w:rPr>
        <w:t>KSZ</w:t>
      </w:r>
      <w:r w:rsidR="00593871">
        <w:rPr>
          <w:szCs w:val="24"/>
        </w:rPr>
        <w:t>K</w:t>
      </w:r>
      <w:r w:rsidR="001D1B9C" w:rsidRPr="00B569EE">
        <w:rPr>
          <w:szCs w:val="24"/>
        </w:rPr>
        <w:t xml:space="preserve"> </w:t>
      </w:r>
      <w:proofErr w:type="spellStart"/>
      <w:r w:rsidR="00593871">
        <w:rPr>
          <w:szCs w:val="24"/>
        </w:rPr>
        <w:t>N</w:t>
      </w:r>
      <w:r w:rsidR="001D1B9C" w:rsidRPr="00B569EE">
        <w:rPr>
          <w:szCs w:val="24"/>
        </w:rPr>
        <w:t>Kft</w:t>
      </w:r>
      <w:proofErr w:type="spellEnd"/>
      <w:r w:rsidR="001D1B9C" w:rsidRPr="00B569EE">
        <w:rPr>
          <w:szCs w:val="24"/>
        </w:rPr>
        <w:t>.</w:t>
      </w:r>
      <w:bookmarkEnd w:id="1"/>
      <w:r w:rsidR="005D7ED1" w:rsidRPr="00B569EE">
        <w:rPr>
          <w:szCs w:val="24"/>
        </w:rPr>
        <w:t xml:space="preserve"> </w:t>
      </w:r>
      <w:r w:rsidR="00A21486">
        <w:rPr>
          <w:szCs w:val="24"/>
        </w:rPr>
        <w:t xml:space="preserve">- </w:t>
      </w:r>
      <w:r w:rsidR="008F5F46" w:rsidRPr="00B569EE">
        <w:rPr>
          <w:szCs w:val="24"/>
        </w:rPr>
        <w:t xml:space="preserve">az </w:t>
      </w:r>
      <w:r w:rsidR="00211D18" w:rsidRPr="00B569EE">
        <w:rPr>
          <w:szCs w:val="24"/>
        </w:rPr>
        <w:t>által</w:t>
      </w:r>
      <w:r w:rsidR="008F5F46" w:rsidRPr="00B569EE">
        <w:rPr>
          <w:szCs w:val="24"/>
        </w:rPr>
        <w:t>a</w:t>
      </w:r>
      <w:r w:rsidR="00211D18" w:rsidRPr="00B569EE">
        <w:rPr>
          <w:szCs w:val="24"/>
        </w:rPr>
        <w:t xml:space="preserve"> </w:t>
      </w:r>
      <w:r w:rsidR="007B0676" w:rsidRPr="00B569EE">
        <w:rPr>
          <w:szCs w:val="24"/>
        </w:rPr>
        <w:t xml:space="preserve">a Gondosóra program végrehajtására </w:t>
      </w:r>
      <w:r w:rsidR="00312EB7" w:rsidRPr="00B569EE">
        <w:rPr>
          <w:szCs w:val="24"/>
        </w:rPr>
        <w:t>igénybe</w:t>
      </w:r>
      <w:r w:rsidR="00E223C9" w:rsidRPr="00B569EE">
        <w:rPr>
          <w:szCs w:val="24"/>
        </w:rPr>
        <w:t xml:space="preserve"> </w:t>
      </w:r>
      <w:r w:rsidR="00312EB7" w:rsidRPr="00B569EE">
        <w:rPr>
          <w:szCs w:val="24"/>
        </w:rPr>
        <w:t xml:space="preserve">vett </w:t>
      </w:r>
      <w:r w:rsidR="003454FF">
        <w:rPr>
          <w:b/>
          <w:bCs/>
          <w:szCs w:val="24"/>
        </w:rPr>
        <w:t>V</w:t>
      </w:r>
      <w:r w:rsidR="003454FF" w:rsidRPr="007F2D5C">
        <w:rPr>
          <w:b/>
          <w:bCs/>
          <w:szCs w:val="24"/>
        </w:rPr>
        <w:t xml:space="preserve">állalkozó </w:t>
      </w:r>
      <w:r w:rsidR="00312EB7" w:rsidRPr="007F2D5C">
        <w:rPr>
          <w:b/>
          <w:bCs/>
          <w:szCs w:val="24"/>
        </w:rPr>
        <w:t>útján</w:t>
      </w:r>
      <w:r w:rsidR="00312EB7" w:rsidRPr="00B569EE">
        <w:rPr>
          <w:szCs w:val="24"/>
        </w:rPr>
        <w:t xml:space="preserve"> </w:t>
      </w:r>
      <w:r w:rsidR="00211D18" w:rsidRPr="00A95D3E">
        <w:rPr>
          <w:i/>
          <w:iCs/>
          <w:szCs w:val="24"/>
        </w:rPr>
        <w:t xml:space="preserve">- </w:t>
      </w:r>
      <w:r w:rsidR="0071418C" w:rsidRPr="00A95D3E">
        <w:rPr>
          <w:i/>
          <w:iCs/>
          <w:color w:val="auto"/>
          <w:szCs w:val="24"/>
        </w:rPr>
        <w:t xml:space="preserve">a </w:t>
      </w:r>
      <w:r w:rsidR="008465E2" w:rsidRPr="00A95D3E">
        <w:rPr>
          <w:i/>
          <w:iCs/>
          <w:color w:val="auto"/>
          <w:szCs w:val="24"/>
        </w:rPr>
        <w:t>JHS szolgáltatást</w:t>
      </w:r>
      <w:r w:rsidR="007B0676" w:rsidRPr="00A95D3E">
        <w:rPr>
          <w:i/>
          <w:iCs/>
          <w:color w:val="auto"/>
          <w:szCs w:val="24"/>
        </w:rPr>
        <w:t xml:space="preserve"> és a Gondosóra szolgáltatást</w:t>
      </w:r>
      <w:r w:rsidR="00A21486" w:rsidRPr="00A95D3E">
        <w:rPr>
          <w:i/>
          <w:iCs/>
          <w:color w:val="auto"/>
          <w:szCs w:val="24"/>
        </w:rPr>
        <w:t xml:space="preserve"> egyaránt</w:t>
      </w:r>
      <w:r w:rsidR="008465E2" w:rsidRPr="00A95D3E">
        <w:rPr>
          <w:i/>
          <w:iCs/>
          <w:color w:val="auto"/>
          <w:szCs w:val="24"/>
        </w:rPr>
        <w:t xml:space="preserve"> igénybe vevő</w:t>
      </w:r>
      <w:r w:rsidR="005A5720" w:rsidRPr="00A95D3E">
        <w:rPr>
          <w:i/>
          <w:iCs/>
          <w:color w:val="auto"/>
          <w:szCs w:val="24"/>
        </w:rPr>
        <w:t>,</w:t>
      </w:r>
      <w:r w:rsidR="00FA285B" w:rsidRPr="00A95D3E">
        <w:rPr>
          <w:i/>
          <w:iCs/>
          <w:color w:val="auto"/>
          <w:szCs w:val="24"/>
        </w:rPr>
        <w:t xml:space="preserve"> </w:t>
      </w:r>
      <w:r w:rsidR="00734297" w:rsidRPr="00A95D3E">
        <w:rPr>
          <w:i/>
          <w:iCs/>
          <w:color w:val="auto"/>
          <w:szCs w:val="24"/>
        </w:rPr>
        <w:t>65 évnél idősebb, magyar állampolgárságú</w:t>
      </w:r>
      <w:r w:rsidR="00297754">
        <w:rPr>
          <w:i/>
          <w:iCs/>
          <w:color w:val="auto"/>
          <w:szCs w:val="24"/>
        </w:rPr>
        <w:t>,</w:t>
      </w:r>
      <w:r w:rsidR="00297754" w:rsidRPr="00297754">
        <w:rPr>
          <w:i/>
          <w:iCs/>
          <w:color w:val="auto"/>
          <w:szCs w:val="24"/>
        </w:rPr>
        <w:t xml:space="preserve"> </w:t>
      </w:r>
      <w:r w:rsidR="00297754">
        <w:rPr>
          <w:i/>
          <w:iCs/>
          <w:color w:val="auto"/>
          <w:szCs w:val="24"/>
        </w:rPr>
        <w:t>Magyarországon lakóhellyel vagy tartózkodási hellyel rendelkező</w:t>
      </w:r>
      <w:r w:rsidR="00734297" w:rsidRPr="00A95D3E">
        <w:rPr>
          <w:i/>
          <w:iCs/>
          <w:color w:val="auto"/>
          <w:szCs w:val="24"/>
        </w:rPr>
        <w:t xml:space="preserve"> természetes személyek</w:t>
      </w:r>
      <w:r w:rsidR="00734297" w:rsidRPr="00361FC0">
        <w:rPr>
          <w:color w:val="auto"/>
          <w:szCs w:val="24"/>
        </w:rPr>
        <w:t>nek</w:t>
      </w:r>
      <w:r w:rsidR="008465E2" w:rsidRPr="00AA4DBD">
        <w:rPr>
          <w:color w:val="auto"/>
          <w:szCs w:val="24"/>
        </w:rPr>
        <w:t xml:space="preserve"> </w:t>
      </w:r>
      <w:r w:rsidR="008465E2" w:rsidRPr="00B569EE">
        <w:rPr>
          <w:color w:val="auto"/>
          <w:szCs w:val="24"/>
        </w:rPr>
        <w:t xml:space="preserve">(a továbbiakban: </w:t>
      </w:r>
      <w:r w:rsidR="008465E2" w:rsidRPr="00361FC0">
        <w:rPr>
          <w:b/>
          <w:bCs/>
          <w:color w:val="auto"/>
          <w:szCs w:val="24"/>
        </w:rPr>
        <w:t>Jogosult)</w:t>
      </w:r>
      <w:r w:rsidR="000D510E" w:rsidRPr="00B569EE">
        <w:rPr>
          <w:color w:val="auto"/>
          <w:szCs w:val="24"/>
        </w:rPr>
        <w:t xml:space="preserve"> </w:t>
      </w:r>
      <w:r w:rsidR="002121ED" w:rsidRPr="00B569EE">
        <w:rPr>
          <w:color w:val="auto"/>
          <w:szCs w:val="24"/>
        </w:rPr>
        <w:t xml:space="preserve">a jelen Megállapodásban rögzített feltételek figyelembevételével </w:t>
      </w:r>
      <w:r w:rsidR="00EE02E4" w:rsidRPr="00B569EE">
        <w:rPr>
          <w:color w:val="auto"/>
          <w:szCs w:val="24"/>
        </w:rPr>
        <w:t xml:space="preserve">a </w:t>
      </w:r>
      <w:r w:rsidR="00C51A09" w:rsidRPr="00B569EE">
        <w:rPr>
          <w:color w:val="auto"/>
          <w:szCs w:val="24"/>
        </w:rPr>
        <w:t>jelen Megállapodás VII/1. pontjában foglalt ha</w:t>
      </w:r>
      <w:r w:rsidR="00D518DA" w:rsidRPr="00B569EE">
        <w:rPr>
          <w:color w:val="auto"/>
          <w:szCs w:val="24"/>
        </w:rPr>
        <w:t>tározott időre</w:t>
      </w:r>
      <w:r w:rsidR="00346042" w:rsidRPr="00B569EE">
        <w:rPr>
          <w:color w:val="auto"/>
          <w:szCs w:val="24"/>
        </w:rPr>
        <w:t xml:space="preserve"> </w:t>
      </w:r>
      <w:r w:rsidR="008F5F46" w:rsidRPr="00B569EE">
        <w:rPr>
          <w:color w:val="auto"/>
          <w:szCs w:val="24"/>
        </w:rPr>
        <w:t xml:space="preserve">- </w:t>
      </w:r>
      <w:r w:rsidR="00346042" w:rsidRPr="007F2D5C">
        <w:rPr>
          <w:b/>
          <w:bCs/>
          <w:color w:val="auto"/>
          <w:szCs w:val="24"/>
        </w:rPr>
        <w:t>biztosítja</w:t>
      </w:r>
      <w:r w:rsidR="00DC01C5" w:rsidRPr="007F2D5C">
        <w:rPr>
          <w:b/>
          <w:bCs/>
          <w:color w:val="auto"/>
          <w:szCs w:val="24"/>
        </w:rPr>
        <w:t>.</w:t>
      </w:r>
      <w:r w:rsidR="00DC01C5" w:rsidRPr="00B569EE">
        <w:rPr>
          <w:color w:val="auto"/>
          <w:szCs w:val="24"/>
        </w:rPr>
        <w:t xml:space="preserve"> </w:t>
      </w:r>
    </w:p>
    <w:p w14:paraId="6CBFF8E8" w14:textId="77777777" w:rsidR="00415B5E" w:rsidRPr="00B569EE" w:rsidRDefault="00415B5E" w:rsidP="00F23B44">
      <w:pPr>
        <w:pStyle w:val="NormlWeb"/>
        <w:spacing w:before="0" w:beforeAutospacing="0" w:after="0" w:afterAutospacing="0"/>
        <w:jc w:val="both"/>
      </w:pPr>
    </w:p>
    <w:p w14:paraId="1BBCC75B" w14:textId="4A4320D2" w:rsidR="00331545" w:rsidRDefault="003F67E8" w:rsidP="003E3DCF">
      <w:pPr>
        <w:pStyle w:val="NormlWeb"/>
        <w:spacing w:before="0" w:beforeAutospacing="0" w:after="0" w:afterAutospacing="0"/>
        <w:jc w:val="both"/>
      </w:pPr>
      <w:r w:rsidRPr="00754012">
        <w:t>5./</w:t>
      </w:r>
      <w:r w:rsidR="003E3DCF" w:rsidRPr="00754012">
        <w:t xml:space="preserve">A </w:t>
      </w:r>
      <w:r w:rsidR="001D1B9C" w:rsidRPr="00754012">
        <w:t>KSZ</w:t>
      </w:r>
      <w:r w:rsidR="004B0FA5" w:rsidRPr="00754012">
        <w:t>K</w:t>
      </w:r>
      <w:r w:rsidR="001D1B9C" w:rsidRPr="00754012">
        <w:t xml:space="preserve"> </w:t>
      </w:r>
      <w:proofErr w:type="spellStart"/>
      <w:r w:rsidR="004B0FA5" w:rsidRPr="00754012">
        <w:t>N</w:t>
      </w:r>
      <w:r w:rsidR="001D1B9C" w:rsidRPr="00754012">
        <w:t>Kft</w:t>
      </w:r>
      <w:proofErr w:type="spellEnd"/>
      <w:r w:rsidR="001D1B9C" w:rsidRPr="00754012">
        <w:t xml:space="preserve">. </w:t>
      </w:r>
      <w:r w:rsidR="004B0FA5" w:rsidRPr="00754012">
        <w:t>jelen</w:t>
      </w:r>
      <w:r w:rsidR="007B0676" w:rsidRPr="00754012">
        <w:t xml:space="preserve"> Megállapodás</w:t>
      </w:r>
      <w:r w:rsidR="00AA2A5F" w:rsidRPr="00754012">
        <w:t xml:space="preserve"> </w:t>
      </w:r>
      <w:r w:rsidR="003E3DCF" w:rsidRPr="00754012">
        <w:t>műszaki hátterét</w:t>
      </w:r>
      <w:r w:rsidR="007B0676" w:rsidRPr="00754012">
        <w:t xml:space="preserve"> a Gondosóra program</w:t>
      </w:r>
      <w:r w:rsidR="00672071" w:rsidRPr="00754012">
        <w:t xml:space="preserve">ban kialakított feltételekkel, </w:t>
      </w:r>
      <w:r w:rsidR="007139C2" w:rsidRPr="00754012">
        <w:t xml:space="preserve">az </w:t>
      </w:r>
      <w:r w:rsidR="007C4F84" w:rsidRPr="00754012">
        <w:t>által</w:t>
      </w:r>
      <w:r w:rsidR="001D1B9C" w:rsidRPr="00754012">
        <w:t>a</w:t>
      </w:r>
      <w:r w:rsidR="007C4F84" w:rsidRPr="00754012">
        <w:t xml:space="preserve"> </w:t>
      </w:r>
      <w:r w:rsidR="00672071" w:rsidRPr="000D60C5">
        <w:t xml:space="preserve">a Gondosóra programban </w:t>
      </w:r>
      <w:r w:rsidR="007C4F84" w:rsidRPr="00444417">
        <w:t>igénybe</w:t>
      </w:r>
      <w:r w:rsidR="00E943B6" w:rsidRPr="004733C0">
        <w:t xml:space="preserve"> </w:t>
      </w:r>
      <w:r w:rsidR="007C4F84" w:rsidRPr="002968C2">
        <w:t xml:space="preserve">vett </w:t>
      </w:r>
      <w:r w:rsidR="004B0FA5" w:rsidRPr="00754012">
        <w:rPr>
          <w:b/>
          <w:bCs/>
        </w:rPr>
        <w:t>V</w:t>
      </w:r>
      <w:r w:rsidR="007C4F84" w:rsidRPr="00754012">
        <w:rPr>
          <w:b/>
          <w:bCs/>
        </w:rPr>
        <w:t>állalkozó útján</w:t>
      </w:r>
      <w:r w:rsidR="008465E2" w:rsidRPr="00754012">
        <w:rPr>
          <w:b/>
          <w:bCs/>
        </w:rPr>
        <w:t xml:space="preserve"> biztosítja</w:t>
      </w:r>
      <w:r w:rsidR="00E943B6" w:rsidRPr="00754012">
        <w:rPr>
          <w:b/>
          <w:bCs/>
        </w:rPr>
        <w:t>.</w:t>
      </w:r>
      <w:r w:rsidR="00E943B6" w:rsidRPr="00B569EE">
        <w:rPr>
          <w:b/>
          <w:bCs/>
        </w:rPr>
        <w:t xml:space="preserve"> A</w:t>
      </w:r>
      <w:r w:rsidR="00116848" w:rsidRPr="00B569EE">
        <w:rPr>
          <w:b/>
          <w:bCs/>
        </w:rPr>
        <w:t xml:space="preserve"> </w:t>
      </w:r>
      <w:r w:rsidR="003454FF">
        <w:rPr>
          <w:b/>
          <w:bCs/>
        </w:rPr>
        <w:t>V</w:t>
      </w:r>
      <w:r w:rsidR="003454FF" w:rsidRPr="00B569EE">
        <w:rPr>
          <w:b/>
          <w:bCs/>
        </w:rPr>
        <w:t xml:space="preserve">állalkozó </w:t>
      </w:r>
      <w:r w:rsidR="00672071" w:rsidRPr="00B569EE">
        <w:rPr>
          <w:b/>
          <w:bCs/>
        </w:rPr>
        <w:t xml:space="preserve">a Gondosóra programba regisztrált és jogosult felhasználók számára az ott meghatározott feltételekkel </w:t>
      </w:r>
      <w:r w:rsidR="001634BF" w:rsidRPr="00B569EE">
        <w:rPr>
          <w:b/>
          <w:bCs/>
        </w:rPr>
        <w:t xml:space="preserve">teljesíti a </w:t>
      </w:r>
      <w:r w:rsidR="00181C47" w:rsidRPr="00B569EE">
        <w:rPr>
          <w:b/>
          <w:bCs/>
        </w:rPr>
        <w:t>S</w:t>
      </w:r>
      <w:r w:rsidR="001634BF" w:rsidRPr="00B569EE">
        <w:rPr>
          <w:b/>
          <w:bCs/>
        </w:rPr>
        <w:t>zolgáltatást</w:t>
      </w:r>
      <w:r w:rsidR="003454FF">
        <w:rPr>
          <w:b/>
          <w:bCs/>
        </w:rPr>
        <w:t>.</w:t>
      </w:r>
      <w:r w:rsidR="002B6CDB" w:rsidRPr="00B569EE">
        <w:t xml:space="preserve"> </w:t>
      </w:r>
      <w:r w:rsidR="007F2D5C">
        <w:t xml:space="preserve">A Jogosultak számára biztosított </w:t>
      </w:r>
      <w:r w:rsidR="009F3771" w:rsidRPr="00361FC0">
        <w:rPr>
          <w:b/>
          <w:bCs/>
        </w:rPr>
        <w:t xml:space="preserve">Szolgáltatás </w:t>
      </w:r>
      <w:r w:rsidR="002B6CDB" w:rsidRPr="00B569EE">
        <w:t>magában foglalja</w:t>
      </w:r>
      <w:r w:rsidR="00361FC0">
        <w:t>:</w:t>
      </w:r>
      <w:r w:rsidR="002B6CDB" w:rsidRPr="00B569EE">
        <w:t xml:space="preserve"> </w:t>
      </w:r>
      <w:r w:rsidR="003E3DCF" w:rsidRPr="00B569EE">
        <w:t xml:space="preserve">a </w:t>
      </w:r>
      <w:r w:rsidR="00A95D3E">
        <w:t>J</w:t>
      </w:r>
      <w:r w:rsidR="003E3DCF" w:rsidRPr="00B569EE">
        <w:t xml:space="preserve">elzőeszközökre vonatkozó feladatokat és szolgáltatásokat </w:t>
      </w:r>
      <w:r w:rsidR="00410084" w:rsidRPr="00B569EE">
        <w:t>(</w:t>
      </w:r>
      <w:r w:rsidR="00BC0F42" w:rsidRPr="00B569EE">
        <w:t xml:space="preserve">úgymint </w:t>
      </w:r>
      <w:r w:rsidR="0014126C">
        <w:t>J</w:t>
      </w:r>
      <w:r w:rsidR="00410084" w:rsidRPr="00B569EE">
        <w:t xml:space="preserve">elzőeszközök csatlakoztatása a </w:t>
      </w:r>
      <w:r w:rsidR="00DA2469" w:rsidRPr="00B569EE">
        <w:t xml:space="preserve">diszpécserszolgáltatáshoz, </w:t>
      </w:r>
      <w:r w:rsidR="0014126C">
        <w:t>J</w:t>
      </w:r>
      <w:r w:rsidR="006B649E" w:rsidRPr="00B569EE">
        <w:t>elzőeszköz logisztika és vezetési feladatok)</w:t>
      </w:r>
      <w:r w:rsidR="00BC0F42" w:rsidRPr="00B569EE">
        <w:t>, valamint</w:t>
      </w:r>
      <w:r w:rsidR="006B649E" w:rsidRPr="00B569EE">
        <w:t xml:space="preserve"> </w:t>
      </w:r>
      <w:r w:rsidR="003E3DCF" w:rsidRPr="00B569EE">
        <w:t xml:space="preserve">a diszpécserközpont szolgáltatásra vonatkozó feladatokat és szolgáltatásokat </w:t>
      </w:r>
      <w:r w:rsidR="001151BF" w:rsidRPr="00B569EE">
        <w:t xml:space="preserve">is </w:t>
      </w:r>
      <w:r w:rsidR="00615C74" w:rsidRPr="00B569EE">
        <w:t>(</w:t>
      </w:r>
      <w:r w:rsidR="00BC0F42" w:rsidRPr="00B569EE">
        <w:t xml:space="preserve">úgymint </w:t>
      </w:r>
      <w:r w:rsidR="006E148D" w:rsidRPr="00B569EE">
        <w:t>diszpécser/diszpécsere</w:t>
      </w:r>
      <w:r w:rsidR="003A0C41" w:rsidRPr="00B569EE">
        <w:t>k</w:t>
      </w:r>
      <w:r w:rsidR="006E148D" w:rsidRPr="00B569EE">
        <w:t xml:space="preserve">, valamint a </w:t>
      </w:r>
      <w:r w:rsidR="00615C74" w:rsidRPr="00B569EE">
        <w:t xml:space="preserve">diszpécserközpont </w:t>
      </w:r>
      <w:r w:rsidR="0078102B" w:rsidRPr="00B569EE">
        <w:t>szolgáltatásainak és funkcióinak biztosítása, adminisztrációval kapcsolatos funkciók biztosítása, távfelügyeleti szolgáltatások biztosítása</w:t>
      </w:r>
      <w:r w:rsidR="00AC5F36" w:rsidRPr="00B569EE">
        <w:t>)</w:t>
      </w:r>
      <w:r w:rsidR="00BC0F42" w:rsidRPr="00B569EE">
        <w:t>.</w:t>
      </w:r>
    </w:p>
    <w:p w14:paraId="1C8F8DE4" w14:textId="4AD6F73B" w:rsidR="003E3DCF" w:rsidRPr="00331545" w:rsidRDefault="00331545" w:rsidP="00331545">
      <w:pPr>
        <w:spacing w:after="160" w:line="259" w:lineRule="auto"/>
        <w:ind w:left="0" w:right="0" w:firstLine="0"/>
        <w:jc w:val="left"/>
        <w:rPr>
          <w:color w:val="auto"/>
          <w:szCs w:val="24"/>
        </w:rPr>
      </w:pPr>
      <w:r>
        <w:br w:type="page"/>
      </w:r>
    </w:p>
    <w:p w14:paraId="51951B9E" w14:textId="77777777" w:rsidR="00A74D4D" w:rsidRPr="00B569EE" w:rsidRDefault="00A74D4D" w:rsidP="00F23B44">
      <w:pPr>
        <w:spacing w:after="0" w:line="240" w:lineRule="auto"/>
        <w:ind w:right="0"/>
        <w:rPr>
          <w:color w:val="auto"/>
          <w:szCs w:val="24"/>
        </w:rPr>
      </w:pPr>
    </w:p>
    <w:p w14:paraId="0644820A" w14:textId="1A5B42FD" w:rsidR="00957209" w:rsidRPr="00B569EE" w:rsidRDefault="006E0587" w:rsidP="0060186B">
      <w:pPr>
        <w:spacing w:after="0" w:line="240" w:lineRule="auto"/>
        <w:ind w:right="0"/>
        <w:jc w:val="center"/>
        <w:rPr>
          <w:b/>
          <w:bCs/>
          <w:color w:val="auto"/>
          <w:szCs w:val="24"/>
        </w:rPr>
      </w:pPr>
      <w:r w:rsidRPr="00B569EE">
        <w:rPr>
          <w:b/>
          <w:bCs/>
          <w:color w:val="auto"/>
          <w:szCs w:val="24"/>
        </w:rPr>
        <w:t xml:space="preserve">II. A </w:t>
      </w:r>
      <w:r w:rsidR="00181C47" w:rsidRPr="00B569EE">
        <w:rPr>
          <w:b/>
          <w:bCs/>
          <w:color w:val="auto"/>
          <w:szCs w:val="24"/>
        </w:rPr>
        <w:t>M</w:t>
      </w:r>
      <w:r w:rsidR="00672071" w:rsidRPr="00B569EE">
        <w:rPr>
          <w:b/>
          <w:bCs/>
          <w:color w:val="auto"/>
          <w:szCs w:val="24"/>
        </w:rPr>
        <w:t>egállapodás</w:t>
      </w:r>
      <w:r w:rsidRPr="00B569EE">
        <w:rPr>
          <w:b/>
          <w:bCs/>
          <w:color w:val="auto"/>
          <w:szCs w:val="24"/>
        </w:rPr>
        <w:t xml:space="preserve"> megvalósításának alap</w:t>
      </w:r>
      <w:r w:rsidR="00675F63" w:rsidRPr="00B569EE">
        <w:rPr>
          <w:b/>
          <w:bCs/>
          <w:color w:val="auto"/>
          <w:szCs w:val="24"/>
        </w:rPr>
        <w:t>vetései</w:t>
      </w:r>
    </w:p>
    <w:p w14:paraId="119164F4" w14:textId="77777777" w:rsidR="00724349" w:rsidRPr="00B569EE" w:rsidRDefault="00724349" w:rsidP="00F23B44">
      <w:pPr>
        <w:pStyle w:val="NormlWeb"/>
        <w:spacing w:before="0" w:beforeAutospacing="0" w:after="0" w:afterAutospacing="0"/>
        <w:jc w:val="both"/>
      </w:pPr>
    </w:p>
    <w:p w14:paraId="07C945C5" w14:textId="3CC143CB" w:rsidR="00F672FB" w:rsidRPr="00B569EE" w:rsidRDefault="0046663C" w:rsidP="00F23B44">
      <w:pPr>
        <w:spacing w:after="0" w:line="240" w:lineRule="auto"/>
        <w:ind w:right="0"/>
        <w:rPr>
          <w:color w:val="auto"/>
          <w:szCs w:val="24"/>
        </w:rPr>
      </w:pPr>
      <w:r w:rsidRPr="00B569EE">
        <w:rPr>
          <w:color w:val="auto"/>
          <w:szCs w:val="24"/>
        </w:rPr>
        <w:t>1</w:t>
      </w:r>
      <w:r w:rsidR="0009111C" w:rsidRPr="00B569EE">
        <w:rPr>
          <w:color w:val="auto"/>
          <w:szCs w:val="24"/>
        </w:rPr>
        <w:t xml:space="preserve">./ </w:t>
      </w:r>
      <w:r w:rsidR="00B93EAB" w:rsidRPr="00B569EE">
        <w:rPr>
          <w:color w:val="auto"/>
          <w:szCs w:val="24"/>
        </w:rPr>
        <w:t>Szerződő Felek rögzítik, hogy</w:t>
      </w:r>
      <w:r w:rsidR="007167BA" w:rsidRPr="00B569EE">
        <w:rPr>
          <w:color w:val="auto"/>
          <w:szCs w:val="24"/>
        </w:rPr>
        <w:t xml:space="preserve"> amennyiben</w:t>
      </w:r>
      <w:r w:rsidR="00B93EAB" w:rsidRPr="00B569EE">
        <w:rPr>
          <w:color w:val="auto"/>
          <w:szCs w:val="24"/>
        </w:rPr>
        <w:t xml:space="preserve"> </w:t>
      </w:r>
      <w:r w:rsidR="007167BA" w:rsidRPr="00B569EE">
        <w:rPr>
          <w:color w:val="auto"/>
          <w:szCs w:val="24"/>
        </w:rPr>
        <w:t xml:space="preserve">jelen </w:t>
      </w:r>
      <w:r w:rsidR="00AA4DBD">
        <w:rPr>
          <w:color w:val="auto"/>
          <w:szCs w:val="24"/>
        </w:rPr>
        <w:t xml:space="preserve">Megállapodás </w:t>
      </w:r>
      <w:r w:rsidR="007167BA" w:rsidRPr="00B569EE">
        <w:rPr>
          <w:color w:val="auto"/>
          <w:szCs w:val="24"/>
        </w:rPr>
        <w:t xml:space="preserve">időtartama alatt a </w:t>
      </w:r>
      <w:r w:rsidR="00AF381B" w:rsidRPr="00B569EE">
        <w:rPr>
          <w:color w:val="auto"/>
          <w:szCs w:val="24"/>
        </w:rPr>
        <w:t>Jogosulttal</w:t>
      </w:r>
      <w:r w:rsidR="00B93EAB" w:rsidRPr="00B569EE">
        <w:rPr>
          <w:color w:val="auto"/>
          <w:szCs w:val="24"/>
        </w:rPr>
        <w:t xml:space="preserve"> a JHS szolgáltatásra kötött </w:t>
      </w:r>
      <w:r w:rsidR="00F672FB" w:rsidRPr="00B569EE">
        <w:rPr>
          <w:szCs w:val="24"/>
        </w:rPr>
        <w:t>megállapodás</w:t>
      </w:r>
      <w:r w:rsidR="00E4284C" w:rsidRPr="00B569EE">
        <w:rPr>
          <w:szCs w:val="24"/>
        </w:rPr>
        <w:t xml:space="preserve"> úgy szűnik meg, hogy </w:t>
      </w:r>
      <w:r w:rsidR="00F672FB" w:rsidRPr="00B569EE">
        <w:rPr>
          <w:szCs w:val="24"/>
        </w:rPr>
        <w:t>a</w:t>
      </w:r>
      <w:r w:rsidR="00AF381B" w:rsidRPr="00B569EE">
        <w:rPr>
          <w:szCs w:val="24"/>
        </w:rPr>
        <w:t xml:space="preserve"> Jogosult</w:t>
      </w:r>
      <w:r w:rsidR="00E4284C" w:rsidRPr="00B569EE">
        <w:rPr>
          <w:szCs w:val="24"/>
        </w:rPr>
        <w:t xml:space="preserve"> kikerül</w:t>
      </w:r>
      <w:r w:rsidR="00F672FB" w:rsidRPr="00B569EE">
        <w:rPr>
          <w:szCs w:val="24"/>
        </w:rPr>
        <w:t xml:space="preserve"> </w:t>
      </w:r>
      <w:r w:rsidR="00E4284C" w:rsidRPr="00B569EE">
        <w:rPr>
          <w:szCs w:val="24"/>
        </w:rPr>
        <w:t xml:space="preserve">a </w:t>
      </w:r>
      <w:r w:rsidR="00F672FB" w:rsidRPr="00B569EE">
        <w:rPr>
          <w:szCs w:val="24"/>
        </w:rPr>
        <w:t>JHS szolgáltatásból</w:t>
      </w:r>
      <w:r w:rsidR="0082273D" w:rsidRPr="00B569EE">
        <w:rPr>
          <w:szCs w:val="24"/>
        </w:rPr>
        <w:t xml:space="preserve"> (az Intézmény jogutód nélkül</w:t>
      </w:r>
      <w:r w:rsidR="00E04106" w:rsidRPr="00B569EE">
        <w:rPr>
          <w:szCs w:val="24"/>
        </w:rPr>
        <w:t>i</w:t>
      </w:r>
      <w:r w:rsidR="0082273D" w:rsidRPr="00B569EE">
        <w:rPr>
          <w:szCs w:val="24"/>
        </w:rPr>
        <w:t xml:space="preserve"> </w:t>
      </w:r>
      <w:r w:rsidR="00A453F6" w:rsidRPr="00B569EE">
        <w:rPr>
          <w:szCs w:val="24"/>
        </w:rPr>
        <w:t>megszűnésével</w:t>
      </w:r>
      <w:r w:rsidR="0082273D" w:rsidRPr="00B569EE">
        <w:rPr>
          <w:szCs w:val="24"/>
        </w:rPr>
        <w:t xml:space="preserve">, a </w:t>
      </w:r>
      <w:r w:rsidR="00990C98" w:rsidRPr="00B569EE">
        <w:rPr>
          <w:szCs w:val="24"/>
        </w:rPr>
        <w:t xml:space="preserve">megállapodás határozott idejének elteltével, a </w:t>
      </w:r>
      <w:r w:rsidR="0082273D" w:rsidRPr="00B569EE">
        <w:rPr>
          <w:szCs w:val="24"/>
        </w:rPr>
        <w:t>megállapodás felmondásával</w:t>
      </w:r>
      <w:r w:rsidR="00DD1553" w:rsidRPr="00B569EE">
        <w:rPr>
          <w:szCs w:val="24"/>
        </w:rPr>
        <w:t>)</w:t>
      </w:r>
      <w:r w:rsidR="00F672FB" w:rsidRPr="00B569EE">
        <w:rPr>
          <w:szCs w:val="24"/>
        </w:rPr>
        <w:t xml:space="preserve">, </w:t>
      </w:r>
      <w:r w:rsidR="009D38CD" w:rsidRPr="00B569EE">
        <w:rPr>
          <w:szCs w:val="24"/>
        </w:rPr>
        <w:t>az</w:t>
      </w:r>
      <w:r w:rsidR="00F672FB" w:rsidRPr="00B569EE">
        <w:rPr>
          <w:szCs w:val="24"/>
        </w:rPr>
        <w:t xml:space="preserve"> nem jelenti a</w:t>
      </w:r>
      <w:r w:rsidR="00172875" w:rsidRPr="00B569EE">
        <w:rPr>
          <w:szCs w:val="24"/>
        </w:rPr>
        <w:t>z</w:t>
      </w:r>
      <w:r w:rsidR="009D38CD" w:rsidRPr="00B569EE">
        <w:rPr>
          <w:szCs w:val="24"/>
        </w:rPr>
        <w:t xml:space="preserve"> ellátott</w:t>
      </w:r>
      <w:r w:rsidR="00F672FB" w:rsidRPr="00B569EE">
        <w:rPr>
          <w:szCs w:val="24"/>
        </w:rPr>
        <w:t xml:space="preserve"> </w:t>
      </w:r>
      <w:r w:rsidR="00A877DA" w:rsidRPr="00B569EE">
        <w:rPr>
          <w:szCs w:val="24"/>
        </w:rPr>
        <w:t>Gondosóra programban</w:t>
      </w:r>
      <w:r w:rsidR="00F672FB" w:rsidRPr="00B569EE">
        <w:rPr>
          <w:szCs w:val="24"/>
        </w:rPr>
        <w:t xml:space="preserve"> való részvétel</w:t>
      </w:r>
      <w:r w:rsidR="000B550F" w:rsidRPr="00B569EE">
        <w:rPr>
          <w:szCs w:val="24"/>
        </w:rPr>
        <w:t>ének</w:t>
      </w:r>
      <w:r w:rsidR="00F672FB" w:rsidRPr="00B569EE">
        <w:rPr>
          <w:szCs w:val="24"/>
        </w:rPr>
        <w:t xml:space="preserve"> </w:t>
      </w:r>
      <w:r w:rsidR="004B1B06">
        <w:rPr>
          <w:szCs w:val="24"/>
        </w:rPr>
        <w:t xml:space="preserve">és ott nyújtott szolgáltatásának </w:t>
      </w:r>
      <w:r w:rsidR="00F672FB" w:rsidRPr="00B569EE">
        <w:rPr>
          <w:szCs w:val="24"/>
        </w:rPr>
        <w:t>megszakadását.</w:t>
      </w:r>
      <w:r w:rsidR="00940FAC" w:rsidRPr="00B569EE">
        <w:rPr>
          <w:szCs w:val="24"/>
        </w:rPr>
        <w:t xml:space="preserve"> Ebben az esetben </w:t>
      </w:r>
      <w:r w:rsidR="006E148D" w:rsidRPr="00B569EE">
        <w:rPr>
          <w:szCs w:val="24"/>
        </w:rPr>
        <w:t>a korábban JHS szolgáltatásra jogosult</w:t>
      </w:r>
      <w:r w:rsidR="00940FAC" w:rsidRPr="00B569EE">
        <w:rPr>
          <w:szCs w:val="24"/>
        </w:rPr>
        <w:t xml:space="preserve"> a </w:t>
      </w:r>
      <w:r w:rsidR="00A877DA" w:rsidRPr="00B569EE">
        <w:rPr>
          <w:szCs w:val="24"/>
        </w:rPr>
        <w:t>Gondosóra programban</w:t>
      </w:r>
      <w:r w:rsidR="00940FAC" w:rsidRPr="00B569EE">
        <w:rPr>
          <w:szCs w:val="24"/>
        </w:rPr>
        <w:t xml:space="preserve"> </w:t>
      </w:r>
      <w:r w:rsidR="00CE44CE" w:rsidRPr="00B569EE">
        <w:rPr>
          <w:szCs w:val="24"/>
        </w:rPr>
        <w:t xml:space="preserve">továbbra is </w:t>
      </w:r>
      <w:r w:rsidR="00796566">
        <w:rPr>
          <w:szCs w:val="24"/>
        </w:rPr>
        <w:t>részt vehet</w:t>
      </w:r>
      <w:r w:rsidR="00CE44CE" w:rsidRPr="00B569EE">
        <w:rPr>
          <w:szCs w:val="24"/>
        </w:rPr>
        <w:t xml:space="preserve"> </w:t>
      </w:r>
      <w:r w:rsidR="00172875" w:rsidRPr="00B569EE">
        <w:rPr>
          <w:szCs w:val="24"/>
        </w:rPr>
        <w:t xml:space="preserve">a </w:t>
      </w:r>
      <w:r w:rsidR="00A877DA" w:rsidRPr="00B569EE">
        <w:rPr>
          <w:szCs w:val="24"/>
        </w:rPr>
        <w:t>Gondosóra program</w:t>
      </w:r>
      <w:r w:rsidR="00172875" w:rsidRPr="00B569EE">
        <w:rPr>
          <w:szCs w:val="24"/>
        </w:rPr>
        <w:t xml:space="preserve"> által nyújtott </w:t>
      </w:r>
      <w:r w:rsidR="00940FAC" w:rsidRPr="00B569EE">
        <w:rPr>
          <w:szCs w:val="24"/>
        </w:rPr>
        <w:t>feltételek</w:t>
      </w:r>
      <w:r w:rsidR="00796566">
        <w:rPr>
          <w:szCs w:val="24"/>
        </w:rPr>
        <w:t>kel</w:t>
      </w:r>
      <w:r w:rsidR="00CE44CE" w:rsidRPr="00B569EE">
        <w:rPr>
          <w:szCs w:val="24"/>
        </w:rPr>
        <w:t>.</w:t>
      </w:r>
    </w:p>
    <w:p w14:paraId="4F865967" w14:textId="77777777" w:rsidR="00F552CE" w:rsidRPr="00B569EE" w:rsidRDefault="00F552CE" w:rsidP="00F23B44">
      <w:pPr>
        <w:spacing w:after="0" w:line="240" w:lineRule="auto"/>
        <w:ind w:right="0"/>
        <w:rPr>
          <w:color w:val="auto"/>
          <w:szCs w:val="24"/>
        </w:rPr>
      </w:pPr>
    </w:p>
    <w:p w14:paraId="70209F27" w14:textId="14944674" w:rsidR="00E22CD5" w:rsidRPr="00B569EE" w:rsidRDefault="00E11F80" w:rsidP="00E22CD5">
      <w:pPr>
        <w:spacing w:after="0" w:line="240" w:lineRule="auto"/>
        <w:ind w:right="0"/>
        <w:rPr>
          <w:color w:val="auto"/>
          <w:szCs w:val="24"/>
        </w:rPr>
      </w:pPr>
      <w:r w:rsidRPr="00B569EE">
        <w:rPr>
          <w:color w:val="auto"/>
          <w:szCs w:val="24"/>
        </w:rPr>
        <w:t>2</w:t>
      </w:r>
      <w:r w:rsidR="000B550F" w:rsidRPr="00B569EE">
        <w:rPr>
          <w:color w:val="auto"/>
          <w:szCs w:val="24"/>
        </w:rPr>
        <w:t xml:space="preserve">./ Szerződő Felek rögzítik továbbá, hogy </w:t>
      </w:r>
      <w:r w:rsidR="00702C13" w:rsidRPr="00B569EE">
        <w:rPr>
          <w:color w:val="auto"/>
          <w:szCs w:val="24"/>
        </w:rPr>
        <w:t>a</w:t>
      </w:r>
      <w:r w:rsidR="00881DED" w:rsidRPr="00B569EE">
        <w:rPr>
          <w:color w:val="auto"/>
          <w:szCs w:val="24"/>
        </w:rPr>
        <w:t xml:space="preserve">z Intézmény, valamint </w:t>
      </w:r>
      <w:r w:rsidR="00AF381B" w:rsidRPr="00B569EE">
        <w:rPr>
          <w:color w:val="auto"/>
          <w:szCs w:val="24"/>
        </w:rPr>
        <w:t xml:space="preserve">Jogosultak </w:t>
      </w:r>
      <w:r w:rsidR="00060AB7" w:rsidRPr="00B569EE">
        <w:rPr>
          <w:color w:val="auto"/>
          <w:szCs w:val="24"/>
        </w:rPr>
        <w:t xml:space="preserve">számára </w:t>
      </w:r>
      <w:r w:rsidR="00881DED" w:rsidRPr="00B569EE">
        <w:rPr>
          <w:color w:val="auto"/>
          <w:szCs w:val="24"/>
        </w:rPr>
        <w:t>biztosít</w:t>
      </w:r>
      <w:r w:rsidR="00574CB7" w:rsidRPr="00B569EE">
        <w:rPr>
          <w:color w:val="auto"/>
          <w:szCs w:val="24"/>
        </w:rPr>
        <w:t>ott</w:t>
      </w:r>
      <w:r w:rsidR="00060AB7" w:rsidRPr="00B569EE">
        <w:rPr>
          <w:color w:val="auto"/>
          <w:szCs w:val="24"/>
        </w:rPr>
        <w:t xml:space="preserve"> </w:t>
      </w:r>
      <w:r w:rsidR="00574CB7" w:rsidRPr="00B569EE">
        <w:rPr>
          <w:color w:val="auto"/>
          <w:szCs w:val="24"/>
        </w:rPr>
        <w:t>S</w:t>
      </w:r>
      <w:r w:rsidR="00060AB7" w:rsidRPr="00B569EE">
        <w:rPr>
          <w:color w:val="auto"/>
          <w:szCs w:val="24"/>
        </w:rPr>
        <w:t>zolgáltatás</w:t>
      </w:r>
      <w:r w:rsidR="006E148D" w:rsidRPr="00B569EE">
        <w:rPr>
          <w:color w:val="auto"/>
          <w:szCs w:val="24"/>
        </w:rPr>
        <w:t xml:space="preserve"> nyújtása</w:t>
      </w:r>
      <w:r w:rsidR="00F70F70" w:rsidRPr="00B569EE">
        <w:rPr>
          <w:color w:val="auto"/>
          <w:szCs w:val="24"/>
        </w:rPr>
        <w:t>, illetve</w:t>
      </w:r>
      <w:r w:rsidR="00060AB7" w:rsidRPr="00B569EE">
        <w:rPr>
          <w:color w:val="auto"/>
          <w:szCs w:val="24"/>
        </w:rPr>
        <w:t xml:space="preserve"> </w:t>
      </w:r>
      <w:r w:rsidR="00881DED" w:rsidRPr="00B569EE">
        <w:rPr>
          <w:color w:val="auto"/>
          <w:szCs w:val="24"/>
        </w:rPr>
        <w:t xml:space="preserve">annak igénybevétele </w:t>
      </w:r>
      <w:r w:rsidR="00060AB7" w:rsidRPr="00B569EE">
        <w:rPr>
          <w:color w:val="auto"/>
          <w:szCs w:val="24"/>
        </w:rPr>
        <w:t xml:space="preserve">ingyenes, </w:t>
      </w:r>
      <w:r w:rsidR="008D3845" w:rsidRPr="00B569EE">
        <w:rPr>
          <w:color w:val="auto"/>
          <w:szCs w:val="24"/>
        </w:rPr>
        <w:t>a</w:t>
      </w:r>
      <w:r w:rsidR="00F87B6A" w:rsidRPr="00B569EE">
        <w:rPr>
          <w:color w:val="auto"/>
          <w:szCs w:val="24"/>
        </w:rPr>
        <w:t>z Intézmény</w:t>
      </w:r>
      <w:r w:rsidR="00650A13" w:rsidRPr="00B569EE">
        <w:rPr>
          <w:color w:val="auto"/>
          <w:szCs w:val="24"/>
        </w:rPr>
        <w:t>t, valamint a</w:t>
      </w:r>
      <w:r w:rsidR="00AF381B" w:rsidRPr="00B569EE">
        <w:rPr>
          <w:color w:val="auto"/>
          <w:szCs w:val="24"/>
        </w:rPr>
        <w:t xml:space="preserve"> Jogosulta</w:t>
      </w:r>
      <w:r w:rsidR="003F67E8">
        <w:rPr>
          <w:color w:val="auto"/>
          <w:szCs w:val="24"/>
        </w:rPr>
        <w:t>ka</w:t>
      </w:r>
      <w:r w:rsidR="00AF381B" w:rsidRPr="00B569EE">
        <w:rPr>
          <w:color w:val="auto"/>
          <w:szCs w:val="24"/>
        </w:rPr>
        <w:t xml:space="preserve">t </w:t>
      </w:r>
      <w:r w:rsidR="00F703DF" w:rsidRPr="00B569EE">
        <w:rPr>
          <w:color w:val="auto"/>
          <w:szCs w:val="24"/>
        </w:rPr>
        <w:t xml:space="preserve">e körben </w:t>
      </w:r>
      <w:r w:rsidR="009A4DF4" w:rsidRPr="00B569EE">
        <w:rPr>
          <w:color w:val="auto"/>
          <w:szCs w:val="24"/>
        </w:rPr>
        <w:t xml:space="preserve">díjfizetési, illetve </w:t>
      </w:r>
      <w:r w:rsidR="00060AB7" w:rsidRPr="00B569EE">
        <w:rPr>
          <w:color w:val="auto"/>
          <w:szCs w:val="24"/>
        </w:rPr>
        <w:t>térítési díjfizetési kötelezettség</w:t>
      </w:r>
      <w:r w:rsidR="00702C13" w:rsidRPr="00B569EE">
        <w:rPr>
          <w:color w:val="auto"/>
          <w:szCs w:val="24"/>
        </w:rPr>
        <w:t xml:space="preserve"> </w:t>
      </w:r>
      <w:r w:rsidR="00174CE6" w:rsidRPr="00B569EE">
        <w:rPr>
          <w:szCs w:val="24"/>
        </w:rPr>
        <w:t xml:space="preserve">a </w:t>
      </w:r>
      <w:r w:rsidR="007167BA" w:rsidRPr="00B569EE">
        <w:rPr>
          <w:szCs w:val="24"/>
        </w:rPr>
        <w:t>KSZ</w:t>
      </w:r>
      <w:r w:rsidR="00593871">
        <w:rPr>
          <w:szCs w:val="24"/>
        </w:rPr>
        <w:t>K</w:t>
      </w:r>
      <w:r w:rsidR="00174CE6" w:rsidRPr="00B569EE">
        <w:rPr>
          <w:szCs w:val="24"/>
        </w:rPr>
        <w:t xml:space="preserve"> </w:t>
      </w:r>
      <w:proofErr w:type="spellStart"/>
      <w:r w:rsidR="00593871">
        <w:rPr>
          <w:szCs w:val="24"/>
        </w:rPr>
        <w:t>N</w:t>
      </w:r>
      <w:r w:rsidR="00174CE6" w:rsidRPr="00B569EE">
        <w:rPr>
          <w:szCs w:val="24"/>
        </w:rPr>
        <w:t>Kft</w:t>
      </w:r>
      <w:proofErr w:type="spellEnd"/>
      <w:r w:rsidR="00174CE6" w:rsidRPr="00B569EE">
        <w:rPr>
          <w:szCs w:val="24"/>
        </w:rPr>
        <w:t xml:space="preserve">. </w:t>
      </w:r>
      <w:r w:rsidR="00E04106" w:rsidRPr="00B569EE">
        <w:rPr>
          <w:szCs w:val="24"/>
        </w:rPr>
        <w:t>felé, továbbá az által</w:t>
      </w:r>
      <w:r w:rsidR="009A2BFE" w:rsidRPr="00B569EE">
        <w:rPr>
          <w:szCs w:val="24"/>
        </w:rPr>
        <w:t xml:space="preserve">a </w:t>
      </w:r>
      <w:r w:rsidR="00174CE6" w:rsidRPr="00B569EE">
        <w:rPr>
          <w:szCs w:val="24"/>
        </w:rPr>
        <w:t xml:space="preserve">igénybe vett </w:t>
      </w:r>
      <w:r w:rsidR="00A744F4">
        <w:rPr>
          <w:szCs w:val="24"/>
        </w:rPr>
        <w:t>Vállalkozó</w:t>
      </w:r>
      <w:r w:rsidR="00B50CFD" w:rsidRPr="00B569EE">
        <w:rPr>
          <w:szCs w:val="24"/>
        </w:rPr>
        <w:t xml:space="preserve"> </w:t>
      </w:r>
      <w:r w:rsidR="00805197" w:rsidRPr="00B569EE">
        <w:rPr>
          <w:color w:val="auto"/>
          <w:szCs w:val="24"/>
        </w:rPr>
        <w:t xml:space="preserve">felé </w:t>
      </w:r>
      <w:r w:rsidR="00060AB7" w:rsidRPr="00B569EE">
        <w:rPr>
          <w:color w:val="auto"/>
          <w:szCs w:val="24"/>
        </w:rPr>
        <w:t>nem terh</w:t>
      </w:r>
      <w:r w:rsidR="00881DED" w:rsidRPr="00B569EE">
        <w:rPr>
          <w:color w:val="auto"/>
          <w:szCs w:val="24"/>
        </w:rPr>
        <w:t>eli</w:t>
      </w:r>
      <w:r w:rsidR="008D3845" w:rsidRPr="00B569EE">
        <w:rPr>
          <w:color w:val="auto"/>
          <w:szCs w:val="24"/>
        </w:rPr>
        <w:t>.</w:t>
      </w:r>
    </w:p>
    <w:p w14:paraId="2E869A19" w14:textId="77777777" w:rsidR="00792612" w:rsidRPr="00B569EE" w:rsidRDefault="00792612" w:rsidP="00F23B44">
      <w:pPr>
        <w:spacing w:after="0" w:line="240" w:lineRule="auto"/>
        <w:ind w:right="0"/>
        <w:rPr>
          <w:color w:val="auto"/>
          <w:szCs w:val="24"/>
        </w:rPr>
      </w:pPr>
    </w:p>
    <w:p w14:paraId="7CD27F87" w14:textId="443B03AF" w:rsidR="00CC6999" w:rsidRPr="00B569EE" w:rsidRDefault="009942F2" w:rsidP="00CC6999">
      <w:pPr>
        <w:spacing w:after="0"/>
        <w:ind w:right="0"/>
        <w:rPr>
          <w:color w:val="auto"/>
          <w:szCs w:val="24"/>
        </w:rPr>
      </w:pPr>
      <w:r w:rsidRPr="00B569EE">
        <w:rPr>
          <w:color w:val="auto"/>
          <w:szCs w:val="24"/>
        </w:rPr>
        <w:t>3</w:t>
      </w:r>
      <w:r w:rsidR="008173F0" w:rsidRPr="00B569EE">
        <w:rPr>
          <w:color w:val="auto"/>
          <w:szCs w:val="24"/>
        </w:rPr>
        <w:t xml:space="preserve">./ A </w:t>
      </w:r>
      <w:r w:rsidR="007167BA" w:rsidRPr="00B569EE">
        <w:rPr>
          <w:color w:val="auto"/>
          <w:szCs w:val="24"/>
        </w:rPr>
        <w:t>jelen Megállapodásban foglaltak</w:t>
      </w:r>
      <w:r w:rsidR="008173F0" w:rsidRPr="00B569EE">
        <w:rPr>
          <w:color w:val="auto"/>
          <w:szCs w:val="24"/>
        </w:rPr>
        <w:t xml:space="preserve"> </w:t>
      </w:r>
      <w:r w:rsidR="00397B91">
        <w:rPr>
          <w:color w:val="auto"/>
          <w:szCs w:val="24"/>
        </w:rPr>
        <w:t xml:space="preserve">eredményes </w:t>
      </w:r>
      <w:r w:rsidR="008173F0" w:rsidRPr="00B569EE">
        <w:rPr>
          <w:color w:val="auto"/>
          <w:szCs w:val="24"/>
        </w:rPr>
        <w:t>megvalósítás</w:t>
      </w:r>
      <w:r w:rsidR="004B1B06">
        <w:rPr>
          <w:color w:val="auto"/>
          <w:szCs w:val="24"/>
        </w:rPr>
        <w:t>a</w:t>
      </w:r>
      <w:r w:rsidR="008173F0" w:rsidRPr="00B569EE">
        <w:rPr>
          <w:color w:val="auto"/>
          <w:szCs w:val="24"/>
        </w:rPr>
        <w:t xml:space="preserve"> </w:t>
      </w:r>
      <w:r w:rsidR="004B1B06">
        <w:rPr>
          <w:color w:val="auto"/>
          <w:szCs w:val="24"/>
        </w:rPr>
        <w:t>érdekében</w:t>
      </w:r>
      <w:r w:rsidR="008173F0" w:rsidRPr="00B569EE">
        <w:rPr>
          <w:color w:val="auto"/>
          <w:szCs w:val="24"/>
        </w:rPr>
        <w:t xml:space="preserve"> az Intézmény köteles </w:t>
      </w:r>
      <w:r w:rsidR="00072730" w:rsidRPr="00B569EE">
        <w:rPr>
          <w:color w:val="auto"/>
          <w:szCs w:val="24"/>
        </w:rPr>
        <w:t xml:space="preserve">a </w:t>
      </w:r>
      <w:r w:rsidR="00B3634B" w:rsidRPr="00B569EE">
        <w:rPr>
          <w:color w:val="auto"/>
          <w:szCs w:val="24"/>
        </w:rPr>
        <w:t xml:space="preserve">Jogosultakat </w:t>
      </w:r>
      <w:r w:rsidR="00CC6999" w:rsidRPr="00B569EE">
        <w:rPr>
          <w:color w:val="auto"/>
          <w:szCs w:val="24"/>
        </w:rPr>
        <w:t xml:space="preserve">a </w:t>
      </w:r>
      <w:r w:rsidR="00397B91">
        <w:rPr>
          <w:color w:val="auto"/>
          <w:szCs w:val="24"/>
        </w:rPr>
        <w:t xml:space="preserve">Gondosóra programról, </w:t>
      </w:r>
      <w:r w:rsidR="003F67E8">
        <w:rPr>
          <w:color w:val="auto"/>
          <w:szCs w:val="24"/>
        </w:rPr>
        <w:t xml:space="preserve">valamint </w:t>
      </w:r>
      <w:r w:rsidR="005B7123" w:rsidRPr="00B569EE">
        <w:rPr>
          <w:color w:val="auto"/>
          <w:szCs w:val="24"/>
        </w:rPr>
        <w:t>jelen Megállapodás</w:t>
      </w:r>
      <w:r w:rsidR="00397B91">
        <w:rPr>
          <w:color w:val="auto"/>
          <w:szCs w:val="24"/>
        </w:rPr>
        <w:t>ról</w:t>
      </w:r>
      <w:r w:rsidR="005B7123" w:rsidRPr="00B569EE">
        <w:rPr>
          <w:color w:val="auto"/>
          <w:szCs w:val="24"/>
        </w:rPr>
        <w:t xml:space="preserve"> </w:t>
      </w:r>
      <w:r w:rsidR="00A454CC" w:rsidRPr="00B569EE">
        <w:rPr>
          <w:color w:val="auto"/>
          <w:szCs w:val="24"/>
        </w:rPr>
        <w:t>részletesen</w:t>
      </w:r>
      <w:r w:rsidR="00AE3FAF" w:rsidRPr="00B569EE">
        <w:rPr>
          <w:color w:val="auto"/>
          <w:szCs w:val="24"/>
        </w:rPr>
        <w:t>, ér</w:t>
      </w:r>
      <w:r w:rsidR="000C03D3" w:rsidRPr="00B569EE">
        <w:rPr>
          <w:color w:val="auto"/>
          <w:szCs w:val="24"/>
        </w:rPr>
        <w:t>t</w:t>
      </w:r>
      <w:r w:rsidR="00AE3FAF" w:rsidRPr="00B569EE">
        <w:rPr>
          <w:color w:val="auto"/>
          <w:szCs w:val="24"/>
        </w:rPr>
        <w:t>hető módon</w:t>
      </w:r>
      <w:r w:rsidR="00A926E4" w:rsidRPr="00B569EE">
        <w:rPr>
          <w:color w:val="auto"/>
          <w:szCs w:val="24"/>
        </w:rPr>
        <w:t xml:space="preserve"> tájékoztatni.</w:t>
      </w:r>
      <w:r w:rsidR="00CC6999" w:rsidRPr="00B569EE">
        <w:rPr>
          <w:szCs w:val="24"/>
        </w:rPr>
        <w:t xml:space="preserve"> A</w:t>
      </w:r>
      <w:r w:rsidR="00DE52DE" w:rsidRPr="00B569EE">
        <w:rPr>
          <w:szCs w:val="24"/>
        </w:rPr>
        <w:t xml:space="preserve"> </w:t>
      </w:r>
      <w:r w:rsidR="00397B91">
        <w:rPr>
          <w:szCs w:val="24"/>
        </w:rPr>
        <w:t xml:space="preserve">tájékoztatásnak a </w:t>
      </w:r>
      <w:r w:rsidR="007167BA" w:rsidRPr="00B569EE">
        <w:rPr>
          <w:color w:val="auto"/>
          <w:szCs w:val="24"/>
        </w:rPr>
        <w:t>KSZ</w:t>
      </w:r>
      <w:r w:rsidR="00593871">
        <w:rPr>
          <w:color w:val="auto"/>
          <w:szCs w:val="24"/>
        </w:rPr>
        <w:t>K</w:t>
      </w:r>
      <w:r w:rsidR="00DE52DE" w:rsidRPr="00B569EE">
        <w:rPr>
          <w:color w:val="auto"/>
          <w:szCs w:val="24"/>
        </w:rPr>
        <w:t xml:space="preserve"> </w:t>
      </w:r>
      <w:proofErr w:type="spellStart"/>
      <w:r w:rsidR="00593871">
        <w:rPr>
          <w:color w:val="auto"/>
          <w:szCs w:val="24"/>
        </w:rPr>
        <w:t>N</w:t>
      </w:r>
      <w:r w:rsidR="00DE52DE" w:rsidRPr="00B569EE">
        <w:rPr>
          <w:color w:val="auto"/>
          <w:szCs w:val="24"/>
        </w:rPr>
        <w:t>Kft</w:t>
      </w:r>
      <w:proofErr w:type="spellEnd"/>
      <w:r w:rsidR="00DE52DE" w:rsidRPr="00B569EE">
        <w:rPr>
          <w:color w:val="auto"/>
          <w:szCs w:val="24"/>
        </w:rPr>
        <w:t xml:space="preserve">. </w:t>
      </w:r>
      <w:r w:rsidR="00BD27CD" w:rsidRPr="00B569EE">
        <w:rPr>
          <w:szCs w:val="24"/>
        </w:rPr>
        <w:t>által</w:t>
      </w:r>
      <w:r w:rsidR="00BF02B4" w:rsidRPr="00B569EE">
        <w:rPr>
          <w:szCs w:val="24"/>
        </w:rPr>
        <w:t xml:space="preserve"> </w:t>
      </w:r>
      <w:r w:rsidR="00CC6999" w:rsidRPr="00B569EE">
        <w:rPr>
          <w:szCs w:val="24"/>
        </w:rPr>
        <w:t xml:space="preserve">az Intézmény rendelkezésére bocsátott </w:t>
      </w:r>
      <w:r w:rsidR="002063E3" w:rsidRPr="00B569EE">
        <w:rPr>
          <w:szCs w:val="24"/>
        </w:rPr>
        <w:t xml:space="preserve">írásbeli </w:t>
      </w:r>
      <w:r w:rsidR="00CC6999" w:rsidRPr="00B569EE">
        <w:rPr>
          <w:szCs w:val="24"/>
        </w:rPr>
        <w:t>tájékoztató anyag átadásá</w:t>
      </w:r>
      <w:r w:rsidR="00397B91">
        <w:rPr>
          <w:szCs w:val="24"/>
        </w:rPr>
        <w:t xml:space="preserve">n túl </w:t>
      </w:r>
      <w:r w:rsidR="00CC6999" w:rsidRPr="00B569EE">
        <w:rPr>
          <w:szCs w:val="24"/>
        </w:rPr>
        <w:t>ki kell terjednie a</w:t>
      </w:r>
      <w:r w:rsidR="00CC6999" w:rsidRPr="00B569EE">
        <w:rPr>
          <w:color w:val="auto"/>
          <w:szCs w:val="24"/>
        </w:rPr>
        <w:t xml:space="preserve"> </w:t>
      </w:r>
      <w:r w:rsidR="00A877DA" w:rsidRPr="00B569EE">
        <w:rPr>
          <w:color w:val="auto"/>
          <w:szCs w:val="24"/>
        </w:rPr>
        <w:t xml:space="preserve">Gondosóra programhoz </w:t>
      </w:r>
      <w:r w:rsidR="00CC6999" w:rsidRPr="00B569EE">
        <w:rPr>
          <w:color w:val="auto"/>
          <w:szCs w:val="24"/>
        </w:rPr>
        <w:t xml:space="preserve">való csatlakozás, </w:t>
      </w:r>
      <w:r w:rsidR="00502F03" w:rsidRPr="00B569EE">
        <w:rPr>
          <w:color w:val="auto"/>
          <w:szCs w:val="24"/>
        </w:rPr>
        <w:t xml:space="preserve">a </w:t>
      </w:r>
      <w:r w:rsidR="00A877DA" w:rsidRPr="00B569EE">
        <w:rPr>
          <w:color w:val="auto"/>
          <w:szCs w:val="24"/>
        </w:rPr>
        <w:t>Gondosóra program</w:t>
      </w:r>
      <w:r w:rsidR="00CC6999" w:rsidRPr="00B569EE">
        <w:rPr>
          <w:color w:val="auto"/>
          <w:szCs w:val="24"/>
        </w:rPr>
        <w:t xml:space="preserve"> által nyújtott szolgáltatások, előnyök, működési/szolgáltatási környezet</w:t>
      </w:r>
      <w:r w:rsidR="000D510E" w:rsidRPr="00B569EE">
        <w:rPr>
          <w:color w:val="auto"/>
          <w:szCs w:val="24"/>
        </w:rPr>
        <w:t xml:space="preserve"> </w:t>
      </w:r>
      <w:r w:rsidR="00574CB7" w:rsidRPr="00B569EE">
        <w:rPr>
          <w:color w:val="auto"/>
          <w:szCs w:val="24"/>
        </w:rPr>
        <w:t>és a</w:t>
      </w:r>
      <w:r w:rsidR="00CC6999" w:rsidRPr="00B569EE">
        <w:rPr>
          <w:color w:val="auto"/>
          <w:szCs w:val="24"/>
        </w:rPr>
        <w:t xml:space="preserve"> </w:t>
      </w:r>
      <w:r w:rsidR="005E4708" w:rsidRPr="00B569EE">
        <w:rPr>
          <w:color w:val="auto"/>
          <w:szCs w:val="24"/>
        </w:rPr>
        <w:t>Jogosultak</w:t>
      </w:r>
      <w:r w:rsidR="00CC6999" w:rsidRPr="00B569EE">
        <w:rPr>
          <w:color w:val="auto"/>
          <w:szCs w:val="24"/>
        </w:rPr>
        <w:t xml:space="preserve"> teendői</w:t>
      </w:r>
      <w:r w:rsidR="00AD171C" w:rsidRPr="00B569EE">
        <w:rPr>
          <w:color w:val="auto"/>
          <w:szCs w:val="24"/>
        </w:rPr>
        <w:t>nek</w:t>
      </w:r>
      <w:r w:rsidR="00CC6999" w:rsidRPr="00B569EE">
        <w:rPr>
          <w:color w:val="auto"/>
          <w:szCs w:val="24"/>
        </w:rPr>
        <w:t xml:space="preserve"> kérdéseire</w:t>
      </w:r>
      <w:r w:rsidR="00397B91">
        <w:rPr>
          <w:color w:val="auto"/>
          <w:szCs w:val="24"/>
        </w:rPr>
        <w:t xml:space="preserve"> is</w:t>
      </w:r>
      <w:r w:rsidR="00C3493A">
        <w:rPr>
          <w:color w:val="auto"/>
          <w:szCs w:val="24"/>
        </w:rPr>
        <w:t>.</w:t>
      </w:r>
      <w:r w:rsidR="002B5DDF">
        <w:rPr>
          <w:color w:val="auto"/>
          <w:szCs w:val="24"/>
        </w:rPr>
        <w:t xml:space="preserve"> </w:t>
      </w:r>
    </w:p>
    <w:p w14:paraId="32736511" w14:textId="632E6F5B" w:rsidR="006E0587" w:rsidRDefault="006E0587" w:rsidP="00F23B44">
      <w:pPr>
        <w:spacing w:after="0" w:line="240" w:lineRule="auto"/>
        <w:ind w:right="0"/>
        <w:rPr>
          <w:color w:val="auto"/>
          <w:szCs w:val="24"/>
        </w:rPr>
      </w:pPr>
    </w:p>
    <w:p w14:paraId="0772E6AE" w14:textId="5E0854E9" w:rsidR="00845B3D" w:rsidRDefault="00845B3D" w:rsidP="00F23B44">
      <w:pPr>
        <w:spacing w:after="0" w:line="240" w:lineRule="auto"/>
        <w:ind w:right="0"/>
        <w:rPr>
          <w:color w:val="auto"/>
          <w:szCs w:val="24"/>
        </w:rPr>
      </w:pPr>
    </w:p>
    <w:p w14:paraId="00AE553A" w14:textId="77777777" w:rsidR="00845B3D" w:rsidRPr="00B569EE" w:rsidRDefault="00845B3D" w:rsidP="00F23B44">
      <w:pPr>
        <w:spacing w:after="0" w:line="240" w:lineRule="auto"/>
        <w:ind w:right="0"/>
        <w:rPr>
          <w:color w:val="auto"/>
          <w:szCs w:val="24"/>
        </w:rPr>
      </w:pPr>
    </w:p>
    <w:p w14:paraId="5E0C7321" w14:textId="0D62A4FB" w:rsidR="005E35DD" w:rsidRPr="00B569EE" w:rsidRDefault="005E35DD" w:rsidP="00F23B44">
      <w:pPr>
        <w:spacing w:after="0" w:line="240" w:lineRule="auto"/>
        <w:ind w:right="0"/>
        <w:jc w:val="center"/>
        <w:rPr>
          <w:b/>
          <w:bCs/>
          <w:color w:val="auto"/>
          <w:szCs w:val="24"/>
        </w:rPr>
      </w:pPr>
      <w:r w:rsidRPr="00B569EE">
        <w:rPr>
          <w:b/>
          <w:bCs/>
          <w:color w:val="auto"/>
          <w:szCs w:val="24"/>
        </w:rPr>
        <w:t xml:space="preserve">III. A </w:t>
      </w:r>
      <w:r w:rsidR="007167BA" w:rsidRPr="00B569EE">
        <w:rPr>
          <w:b/>
          <w:bCs/>
          <w:color w:val="auto"/>
          <w:szCs w:val="24"/>
        </w:rPr>
        <w:t>Megállapodásban foglaltak</w:t>
      </w:r>
      <w:r w:rsidRPr="00B569EE">
        <w:rPr>
          <w:b/>
          <w:bCs/>
          <w:color w:val="auto"/>
          <w:szCs w:val="24"/>
        </w:rPr>
        <w:t xml:space="preserve"> megvalósítás</w:t>
      </w:r>
      <w:r w:rsidR="00E81883" w:rsidRPr="00B569EE">
        <w:rPr>
          <w:b/>
          <w:bCs/>
          <w:color w:val="auto"/>
          <w:szCs w:val="24"/>
        </w:rPr>
        <w:t xml:space="preserve">ához szükséges </w:t>
      </w:r>
      <w:r w:rsidR="00FE262E" w:rsidRPr="00B569EE">
        <w:rPr>
          <w:b/>
          <w:bCs/>
          <w:color w:val="auto"/>
          <w:szCs w:val="24"/>
        </w:rPr>
        <w:t xml:space="preserve">főbb </w:t>
      </w:r>
      <w:r w:rsidR="00E81883" w:rsidRPr="00B569EE">
        <w:rPr>
          <w:b/>
          <w:bCs/>
          <w:color w:val="auto"/>
          <w:szCs w:val="24"/>
        </w:rPr>
        <w:t>teendők</w:t>
      </w:r>
      <w:r w:rsidR="00A4110E">
        <w:rPr>
          <w:b/>
          <w:bCs/>
          <w:color w:val="auto"/>
          <w:szCs w:val="24"/>
        </w:rPr>
        <w:t xml:space="preserve"> és</w:t>
      </w:r>
      <w:r w:rsidR="00E81883" w:rsidRPr="00B569EE">
        <w:rPr>
          <w:b/>
          <w:bCs/>
          <w:color w:val="auto"/>
          <w:szCs w:val="24"/>
        </w:rPr>
        <w:t xml:space="preserve"> </w:t>
      </w:r>
      <w:r w:rsidR="00A4110E" w:rsidRPr="00B569EE">
        <w:rPr>
          <w:b/>
          <w:bCs/>
          <w:color w:val="auto"/>
          <w:szCs w:val="24"/>
        </w:rPr>
        <w:t>a Gondosóra program szolgáltatási elemei</w:t>
      </w:r>
      <w:r w:rsidR="00A4110E" w:rsidRPr="00B569EE" w:rsidDel="00A4110E">
        <w:rPr>
          <w:b/>
          <w:bCs/>
          <w:color w:val="auto"/>
          <w:szCs w:val="24"/>
        </w:rPr>
        <w:t xml:space="preserve"> </w:t>
      </w:r>
    </w:p>
    <w:p w14:paraId="66670FBC" w14:textId="77777777" w:rsidR="00471E00" w:rsidRDefault="00471E00" w:rsidP="00471E00">
      <w:pPr>
        <w:spacing w:after="0" w:line="240" w:lineRule="auto"/>
        <w:ind w:right="0"/>
        <w:rPr>
          <w:b/>
          <w:bCs/>
          <w:color w:val="auto"/>
          <w:szCs w:val="24"/>
        </w:rPr>
      </w:pPr>
    </w:p>
    <w:p w14:paraId="1B330E92" w14:textId="0BE9F464" w:rsidR="00471E00" w:rsidRPr="00B569EE" w:rsidRDefault="00471E00" w:rsidP="00471E00">
      <w:pPr>
        <w:spacing w:after="0" w:line="240" w:lineRule="auto"/>
        <w:ind w:right="0"/>
        <w:rPr>
          <w:b/>
          <w:bCs/>
          <w:color w:val="auto"/>
          <w:szCs w:val="24"/>
        </w:rPr>
      </w:pPr>
      <w:bookmarkStart w:id="2" w:name="_Hlk191381548"/>
      <w:r w:rsidRPr="00B569EE">
        <w:rPr>
          <w:b/>
          <w:bCs/>
          <w:color w:val="auto"/>
          <w:szCs w:val="24"/>
        </w:rPr>
        <w:t>1./ Regisztráció</w:t>
      </w:r>
    </w:p>
    <w:bookmarkEnd w:id="2"/>
    <w:p w14:paraId="1EA9A111" w14:textId="77777777" w:rsidR="00675F63" w:rsidRDefault="00675F63" w:rsidP="00F23B44">
      <w:pPr>
        <w:spacing w:after="0" w:line="240" w:lineRule="auto"/>
        <w:ind w:right="0"/>
        <w:rPr>
          <w:color w:val="auto"/>
          <w:szCs w:val="24"/>
        </w:rPr>
      </w:pPr>
    </w:p>
    <w:p w14:paraId="6C94C81D" w14:textId="7AE69C91" w:rsidR="00C173C1" w:rsidRPr="00654069" w:rsidRDefault="005E2DAF" w:rsidP="00F23B44">
      <w:pPr>
        <w:pStyle w:val="NormlWeb"/>
        <w:spacing w:before="0" w:beforeAutospacing="0" w:after="0" w:afterAutospacing="0"/>
        <w:jc w:val="both"/>
      </w:pPr>
      <w:r>
        <w:t>1.</w:t>
      </w:r>
      <w:r w:rsidR="00CB4E4E" w:rsidRPr="00654069">
        <w:t>1.</w:t>
      </w:r>
      <w:r w:rsidR="00FE262E" w:rsidRPr="00654069">
        <w:t xml:space="preserve">/ </w:t>
      </w:r>
      <w:r w:rsidR="00103C63" w:rsidRPr="00654069">
        <w:t>Jelen Megállapodás hatályba</w:t>
      </w:r>
      <w:r w:rsidR="003C7707" w:rsidRPr="00654069">
        <w:t xml:space="preserve"> </w:t>
      </w:r>
      <w:r w:rsidR="00103C63" w:rsidRPr="00654069">
        <w:t>lépését követően a</w:t>
      </w:r>
      <w:r w:rsidR="00690DED" w:rsidRPr="00654069">
        <w:t xml:space="preserve">z Intézmény </w:t>
      </w:r>
      <w:r w:rsidR="008B5092" w:rsidRPr="00654069">
        <w:t xml:space="preserve">köteles </w:t>
      </w:r>
      <w:r w:rsidR="00EE3188" w:rsidRPr="00654069">
        <w:t>a Gondosóra programban</w:t>
      </w:r>
      <w:r w:rsidR="00EE3188" w:rsidRPr="00654069" w:rsidDel="003A3D82">
        <w:t xml:space="preserve"> </w:t>
      </w:r>
      <w:r w:rsidR="00796566">
        <w:t>regisztrálni</w:t>
      </w:r>
      <w:r w:rsidR="00796566" w:rsidRPr="00654069">
        <w:t xml:space="preserve"> </w:t>
      </w:r>
      <w:r w:rsidR="003A3D82" w:rsidRPr="00654069">
        <w:t>az Intézmény</w:t>
      </w:r>
      <w:r w:rsidR="00EE3188" w:rsidRPr="00654069">
        <w:t>, továbbá</w:t>
      </w:r>
      <w:r w:rsidR="00EC333C" w:rsidRPr="00654069">
        <w:t xml:space="preserve"> az intézményi</w:t>
      </w:r>
      <w:r w:rsidR="00A877DA" w:rsidRPr="00654069">
        <w:t xml:space="preserve"> </w:t>
      </w:r>
      <w:r w:rsidR="00C31660" w:rsidRPr="00654069">
        <w:t xml:space="preserve">kapcsolattartásra kijelölt személyek (a </w:t>
      </w:r>
      <w:r w:rsidR="00AD2228" w:rsidRPr="00654069">
        <w:t xml:space="preserve">továbbiakban: </w:t>
      </w:r>
      <w:r w:rsidR="000F3D4B" w:rsidRPr="00654069">
        <w:t>Kapcsolattartók)</w:t>
      </w:r>
      <w:r w:rsidR="00830E75" w:rsidRPr="00654069">
        <w:t xml:space="preserve"> adatai</w:t>
      </w:r>
      <w:r w:rsidR="00796566">
        <w:t>t</w:t>
      </w:r>
      <w:r w:rsidR="00C31660" w:rsidRPr="00654069">
        <w:t xml:space="preserve">, </w:t>
      </w:r>
      <w:r w:rsidR="00B2025F" w:rsidRPr="00654069">
        <w:t xml:space="preserve">valamint a </w:t>
      </w:r>
      <w:r w:rsidR="00EE3188" w:rsidRPr="00654069">
        <w:t>JHS szolgáltatás</w:t>
      </w:r>
      <w:r w:rsidR="00796566">
        <w:t>ban</w:t>
      </w:r>
      <w:r w:rsidR="00EE3188" w:rsidRPr="00654069">
        <w:t xml:space="preserve"> az Intézménnyel jogviszonyban álló intézményi gondozók (a továbbiakban: intézményi gondozó) </w:t>
      </w:r>
      <w:r w:rsidR="00830E75" w:rsidRPr="00654069">
        <w:t>elérhetőségét biztosító telefonszám(ok)</w:t>
      </w:r>
      <w:proofErr w:type="spellStart"/>
      <w:r w:rsidR="00830E75" w:rsidRPr="00654069">
        <w:t>kal</w:t>
      </w:r>
      <w:proofErr w:type="spellEnd"/>
      <w:r w:rsidR="00830E75" w:rsidRPr="00654069">
        <w:t xml:space="preserve"> </w:t>
      </w:r>
      <w:r w:rsidR="00EE3188" w:rsidRPr="00654069">
        <w:t>történő regisztrációt (a továbbiakban: intézményi regisztráció).</w:t>
      </w:r>
      <w:r w:rsidR="00C31660" w:rsidRPr="00654069">
        <w:t xml:space="preserve"> </w:t>
      </w:r>
      <w:r w:rsidR="00122161" w:rsidRPr="00446E79">
        <w:t>A</w:t>
      </w:r>
      <w:r w:rsidR="00A90BA5">
        <w:t xml:space="preserve"> </w:t>
      </w:r>
      <w:r w:rsidR="00122161" w:rsidRPr="00142747">
        <w:t>regisztráció</w:t>
      </w:r>
      <w:r w:rsidR="00C37DDF" w:rsidRPr="00142747">
        <w:t>t</w:t>
      </w:r>
      <w:r w:rsidR="00122161" w:rsidRPr="00654069">
        <w:rPr>
          <w:b/>
          <w:bCs/>
        </w:rPr>
        <w:t xml:space="preserve"> a</w:t>
      </w:r>
      <w:r w:rsidR="004225CD" w:rsidRPr="00654069">
        <w:rPr>
          <w:b/>
          <w:bCs/>
        </w:rPr>
        <w:t xml:space="preserve"> </w:t>
      </w:r>
      <w:r w:rsidR="00E211D8" w:rsidRPr="00654069">
        <w:rPr>
          <w:b/>
          <w:bCs/>
        </w:rPr>
        <w:t xml:space="preserve">KSZK </w:t>
      </w:r>
      <w:proofErr w:type="spellStart"/>
      <w:r w:rsidR="00E211D8" w:rsidRPr="00654069">
        <w:rPr>
          <w:b/>
          <w:bCs/>
        </w:rPr>
        <w:t>N</w:t>
      </w:r>
      <w:r w:rsidR="004225CD" w:rsidRPr="00654069">
        <w:rPr>
          <w:b/>
          <w:bCs/>
        </w:rPr>
        <w:t>Kft</w:t>
      </w:r>
      <w:proofErr w:type="spellEnd"/>
      <w:r w:rsidR="004225CD" w:rsidRPr="00654069">
        <w:rPr>
          <w:b/>
          <w:bCs/>
        </w:rPr>
        <w:t xml:space="preserve">. </w:t>
      </w:r>
      <w:r w:rsidR="00C37DDF" w:rsidRPr="00654069">
        <w:rPr>
          <w:b/>
          <w:bCs/>
        </w:rPr>
        <w:t>a szervezeti.</w:t>
      </w:r>
      <w:r w:rsidR="00010E4F" w:rsidRPr="00654069">
        <w:rPr>
          <w:b/>
          <w:bCs/>
        </w:rPr>
        <w:t>gondosora.hu</w:t>
      </w:r>
      <w:r w:rsidR="00122161" w:rsidRPr="00654069">
        <w:rPr>
          <w:b/>
          <w:bCs/>
        </w:rPr>
        <w:t xml:space="preserve"> weboldal</w:t>
      </w:r>
      <w:r w:rsidR="00C37DDF" w:rsidRPr="00654069">
        <w:rPr>
          <w:b/>
          <w:bCs/>
        </w:rPr>
        <w:t>on</w:t>
      </w:r>
      <w:r w:rsidR="00122161" w:rsidRPr="00654069">
        <w:rPr>
          <w:b/>
          <w:bCs/>
        </w:rPr>
        <w:t xml:space="preserve"> </w:t>
      </w:r>
      <w:r w:rsidR="00DA058D" w:rsidRPr="00654069">
        <w:rPr>
          <w:b/>
          <w:bCs/>
        </w:rPr>
        <w:t>biztosít</w:t>
      </w:r>
      <w:r w:rsidR="00C37DDF" w:rsidRPr="00654069">
        <w:rPr>
          <w:b/>
          <w:bCs/>
        </w:rPr>
        <w:t>ja</w:t>
      </w:r>
      <w:r w:rsidR="00C31660" w:rsidRPr="00654069">
        <w:t xml:space="preserve"> (a továbbiakban: regisztrációs felület)</w:t>
      </w:r>
      <w:r w:rsidR="00EE3188" w:rsidRPr="00654069">
        <w:t xml:space="preserve">. </w:t>
      </w:r>
    </w:p>
    <w:p w14:paraId="0AA24B1E" w14:textId="77777777" w:rsidR="00EE3188" w:rsidRPr="00654069" w:rsidRDefault="00EE3188" w:rsidP="00F23B44">
      <w:pPr>
        <w:pStyle w:val="NormlWeb"/>
        <w:spacing w:before="0" w:beforeAutospacing="0" w:after="0" w:afterAutospacing="0"/>
        <w:jc w:val="both"/>
      </w:pPr>
    </w:p>
    <w:p w14:paraId="77D6C706" w14:textId="1D798296" w:rsidR="00471E00" w:rsidRDefault="000D75B2" w:rsidP="00471E00">
      <w:pPr>
        <w:pStyle w:val="NormlWeb"/>
        <w:spacing w:before="0" w:beforeAutospacing="0" w:after="0" w:afterAutospacing="0"/>
        <w:jc w:val="both"/>
      </w:pPr>
      <w:r w:rsidRPr="00654069">
        <w:t xml:space="preserve">Az Intézmény az intézményi regisztráció során a regisztrációs felületre köteles csatolmányként feltölteni a regisztrációs felületen előírt dokumentumokat, továbbá elfogadni a KSZK </w:t>
      </w:r>
      <w:proofErr w:type="spellStart"/>
      <w:r w:rsidRPr="00654069">
        <w:t>NKft</w:t>
      </w:r>
      <w:proofErr w:type="spellEnd"/>
      <w:r w:rsidRPr="00654069">
        <w:t xml:space="preserve">. mindenkor hatályos Általános Szerződési Feltételét, valamint a mindenkor hatályos Adatkezelési Tájékoztatóját. </w:t>
      </w:r>
      <w:r w:rsidR="00B2025F" w:rsidRPr="00654069">
        <w:t xml:space="preserve">Az intézményi regisztrációt a KSZK </w:t>
      </w:r>
      <w:proofErr w:type="spellStart"/>
      <w:r w:rsidR="007E4BB6" w:rsidRPr="00654069">
        <w:t>NKft</w:t>
      </w:r>
      <w:proofErr w:type="spellEnd"/>
      <w:r w:rsidR="007E4BB6" w:rsidRPr="00654069">
        <w:t>. bírálja</w:t>
      </w:r>
      <w:r w:rsidR="00BE477F" w:rsidRPr="00654069">
        <w:t xml:space="preserve"> el</w:t>
      </w:r>
      <w:r w:rsidR="007E4BB6" w:rsidRPr="00654069">
        <w:t>.</w:t>
      </w:r>
      <w:r w:rsidR="007E4BB6">
        <w:t xml:space="preserve"> </w:t>
      </w:r>
    </w:p>
    <w:p w14:paraId="25881BF1" w14:textId="77777777" w:rsidR="008579C3" w:rsidRDefault="008579C3" w:rsidP="00F23B44">
      <w:pPr>
        <w:pStyle w:val="NormlWeb"/>
        <w:spacing w:before="0" w:beforeAutospacing="0" w:after="0" w:afterAutospacing="0"/>
        <w:jc w:val="both"/>
      </w:pPr>
    </w:p>
    <w:p w14:paraId="0011E769" w14:textId="1D6D0434" w:rsidR="00EE3188" w:rsidRDefault="005E2DAF" w:rsidP="00F23B44">
      <w:pPr>
        <w:pStyle w:val="NormlWeb"/>
        <w:spacing w:before="0" w:beforeAutospacing="0" w:after="0" w:afterAutospacing="0"/>
        <w:jc w:val="both"/>
      </w:pPr>
      <w:r>
        <w:t>1.</w:t>
      </w:r>
      <w:r w:rsidR="00EE3188">
        <w:t>2./ Az Intézmény a</w:t>
      </w:r>
      <w:r w:rsidR="00C75D9A">
        <w:t xml:space="preserve"> sikeres </w:t>
      </w:r>
      <w:r w:rsidR="00EE3188">
        <w:t>intézményi regisztráció elvégzését követően</w:t>
      </w:r>
      <w:r w:rsidR="00C31660">
        <w:t xml:space="preserve"> a regisztrációs felületen regisztrálja</w:t>
      </w:r>
      <w:r w:rsidR="00EE3188">
        <w:t xml:space="preserve"> a JHS szolgáltatásban részesülő </w:t>
      </w:r>
      <w:r w:rsidR="00EE3188" w:rsidRPr="000B7A1F">
        <w:t xml:space="preserve">Jogosultakat, illetve a Jogosultak regisztrációja során </w:t>
      </w:r>
      <w:r w:rsidR="00162995">
        <w:t xml:space="preserve">megadja a </w:t>
      </w:r>
      <w:r w:rsidR="00EC333C">
        <w:t xml:space="preserve">Jogosulthoz tartozó </w:t>
      </w:r>
      <w:r w:rsidR="00162995">
        <w:t xml:space="preserve">első számú </w:t>
      </w:r>
      <w:r w:rsidR="00C31660" w:rsidRPr="000B7A1F">
        <w:t>Kontak</w:t>
      </w:r>
      <w:r w:rsidR="00683E08" w:rsidRPr="00574B1D">
        <w:t>t</w:t>
      </w:r>
      <w:r w:rsidR="00C31660" w:rsidRPr="000B7A1F">
        <w:t>személy</w:t>
      </w:r>
      <w:r w:rsidR="00EC333C">
        <w:t>t</w:t>
      </w:r>
      <w:r w:rsidR="00C31660" w:rsidRPr="000B7A1F">
        <w:t xml:space="preserve"> </w:t>
      </w:r>
      <w:r w:rsidR="00EE3188" w:rsidRPr="000B7A1F">
        <w:t>(a továbbiakban</w:t>
      </w:r>
      <w:r w:rsidR="00EE3188">
        <w:t>: jogosulti regisztráció).</w:t>
      </w:r>
      <w:r w:rsidR="00EE3188" w:rsidRPr="00EE3188">
        <w:t xml:space="preserve"> </w:t>
      </w:r>
      <w:r w:rsidR="00EE3188">
        <w:t>T</w:t>
      </w:r>
      <w:r w:rsidR="00EE3188" w:rsidRPr="00B569EE">
        <w:t xml:space="preserve">ovábbi kontaktszemélyek megadása </w:t>
      </w:r>
      <w:r w:rsidR="00EE3188" w:rsidRPr="00754012">
        <w:t xml:space="preserve">a </w:t>
      </w:r>
      <w:r w:rsidR="00EE3188">
        <w:t>Gondosóra program szolgáltatás</w:t>
      </w:r>
      <w:r w:rsidR="000671EB">
        <w:t>á</w:t>
      </w:r>
      <w:r w:rsidR="00EE3188">
        <w:t>t biztosító</w:t>
      </w:r>
      <w:r w:rsidR="001E6CAC">
        <w:t xml:space="preserve"> </w:t>
      </w:r>
      <w:r w:rsidR="00EE3188">
        <w:t>Vállalkozó</w:t>
      </w:r>
      <w:r w:rsidR="00EE3188" w:rsidRPr="00B569EE">
        <w:t xml:space="preserve"> </w:t>
      </w:r>
      <w:r w:rsidR="00283F26">
        <w:t xml:space="preserve">Diszpécserközpontjának </w:t>
      </w:r>
      <w:r w:rsidR="00EE3188">
        <w:t xml:space="preserve">(a továbbiakban Diszpécserszolgálat) </w:t>
      </w:r>
      <w:r w:rsidR="00283F26">
        <w:t xml:space="preserve">ügyfélszolgálatán </w:t>
      </w:r>
      <w:r w:rsidR="00EE3188" w:rsidRPr="00B569EE">
        <w:t>keresztül</w:t>
      </w:r>
      <w:r w:rsidR="00700755">
        <w:t xml:space="preserve"> (telefonon) lehetséges</w:t>
      </w:r>
      <w:r w:rsidR="00EE3188" w:rsidRPr="00B569EE">
        <w:t>. Ez utóbbira az Intézmény – az intézményi gondozók útján – köteles felhívni a Jogosultak figyelmét.</w:t>
      </w:r>
    </w:p>
    <w:p w14:paraId="6D72B466" w14:textId="77777777" w:rsidR="001143CB" w:rsidRDefault="001143CB" w:rsidP="00F23B44">
      <w:pPr>
        <w:pStyle w:val="NormlWeb"/>
        <w:spacing w:before="0" w:beforeAutospacing="0" w:after="0" w:afterAutospacing="0"/>
        <w:jc w:val="both"/>
      </w:pPr>
    </w:p>
    <w:p w14:paraId="39C7AF16" w14:textId="0E2506D8" w:rsidR="00471E00" w:rsidRPr="00B569EE" w:rsidRDefault="005E2DAF" w:rsidP="00471E00">
      <w:pPr>
        <w:pStyle w:val="NormlWeb"/>
        <w:spacing w:before="0" w:beforeAutospacing="0" w:after="0" w:afterAutospacing="0"/>
        <w:jc w:val="both"/>
      </w:pPr>
      <w:r>
        <w:lastRenderedPageBreak/>
        <w:t>1.</w:t>
      </w:r>
      <w:r w:rsidR="00CB4E4E" w:rsidRPr="00574B1D">
        <w:t>3.</w:t>
      </w:r>
      <w:r w:rsidR="00CB4E4E" w:rsidRPr="000B7A1F">
        <w:t>/</w:t>
      </w:r>
      <w:r w:rsidR="00471E00" w:rsidRPr="000B7A1F">
        <w:t>A</w:t>
      </w:r>
      <w:r w:rsidR="00471E00" w:rsidRPr="00B569EE">
        <w:t xml:space="preserve"> </w:t>
      </w:r>
      <w:r w:rsidR="0068406E">
        <w:t xml:space="preserve">Jogosultak </w:t>
      </w:r>
      <w:r w:rsidR="00471E00" w:rsidRPr="00B569EE">
        <w:t>regisztráció</w:t>
      </w:r>
      <w:r w:rsidR="0068406E">
        <w:t>jának</w:t>
      </w:r>
      <w:r w:rsidR="00471E00" w:rsidRPr="00B569EE">
        <w:t xml:space="preserve"> adattartalma </w:t>
      </w:r>
      <w:r w:rsidR="00471E00">
        <w:t xml:space="preserve">a </w:t>
      </w:r>
      <w:r w:rsidR="00471E00" w:rsidRPr="00B569EE">
        <w:t>KSZ</w:t>
      </w:r>
      <w:r w:rsidR="00471E00">
        <w:t>K</w:t>
      </w:r>
      <w:r w:rsidR="00471E00" w:rsidRPr="00B569EE">
        <w:t xml:space="preserve"> </w:t>
      </w:r>
      <w:proofErr w:type="spellStart"/>
      <w:r w:rsidR="00471E00">
        <w:t>N</w:t>
      </w:r>
      <w:r w:rsidR="00471E00" w:rsidRPr="00B569EE">
        <w:t>Kft</w:t>
      </w:r>
      <w:proofErr w:type="spellEnd"/>
      <w:r w:rsidR="00471E00" w:rsidRPr="00B569EE">
        <w:t xml:space="preserve">. </w:t>
      </w:r>
      <w:r w:rsidR="00471E00">
        <w:t xml:space="preserve">által </w:t>
      </w:r>
      <w:r w:rsidR="00471E00" w:rsidRPr="00B569EE">
        <w:t xml:space="preserve">átadásra kerül a </w:t>
      </w:r>
      <w:r w:rsidR="00471E00" w:rsidRPr="00A744F4">
        <w:t xml:space="preserve">Vállalkozó </w:t>
      </w:r>
      <w:r w:rsidR="00471E00" w:rsidRPr="00B569EE">
        <w:t>részére.</w:t>
      </w:r>
    </w:p>
    <w:p w14:paraId="3C94C44C" w14:textId="77777777" w:rsidR="00471E00" w:rsidRPr="00B569EE" w:rsidRDefault="00471E00" w:rsidP="00471E00">
      <w:pPr>
        <w:pStyle w:val="NormlWeb"/>
        <w:spacing w:before="0" w:beforeAutospacing="0" w:after="0" w:afterAutospacing="0"/>
        <w:jc w:val="both"/>
      </w:pPr>
    </w:p>
    <w:p w14:paraId="323B6144" w14:textId="4BFAA4CC" w:rsidR="00471E00" w:rsidRPr="003A177F" w:rsidRDefault="005E2DAF" w:rsidP="00471E00">
      <w:pPr>
        <w:pStyle w:val="NormlWeb"/>
        <w:spacing w:before="0" w:beforeAutospacing="0" w:after="0" w:afterAutospacing="0"/>
        <w:jc w:val="both"/>
      </w:pPr>
      <w:r>
        <w:t>1.</w:t>
      </w:r>
      <w:r w:rsidR="00CB4E4E">
        <w:t>4./</w:t>
      </w:r>
      <w:r w:rsidR="00471E00" w:rsidRPr="00B569EE">
        <w:t xml:space="preserve">A </w:t>
      </w:r>
      <w:r w:rsidR="00471E00" w:rsidRPr="00D131CA">
        <w:t>Jogosult</w:t>
      </w:r>
      <w:r w:rsidR="00585250" w:rsidRPr="00D131CA">
        <w:t xml:space="preserve"> részére a</w:t>
      </w:r>
      <w:r w:rsidR="00585250">
        <w:t xml:space="preserve"> jogosulti</w:t>
      </w:r>
      <w:r w:rsidR="00471E00" w:rsidRPr="00B569EE">
        <w:t xml:space="preserve"> a regisztrációkor meg kell </w:t>
      </w:r>
      <w:r w:rsidR="00471E00" w:rsidRPr="00845B3D">
        <w:t>adnia</w:t>
      </w:r>
      <w:r w:rsidR="00471E00" w:rsidRPr="00B569EE">
        <w:t xml:space="preserve"> az intézményi gondozót első </w:t>
      </w:r>
      <w:r w:rsidR="0068406E">
        <w:t xml:space="preserve">számú </w:t>
      </w:r>
      <w:r w:rsidR="00471E00" w:rsidRPr="00B569EE">
        <w:t xml:space="preserve">kontaktszemélyként </w:t>
      </w:r>
      <w:r w:rsidR="00830E75">
        <w:t xml:space="preserve">úgy, hogy minden esetben a nevük helyett az „Ügyeletes gondozó” kifejezés szerepeljen (vezetéknév: Ügyeletes, keresztnév: Gondozó). A </w:t>
      </w:r>
      <w:r w:rsidR="00471E00" w:rsidRPr="00B569EE">
        <w:t>Jogosult a későbbiekben megadhat további kontaktszemélyeket is</w:t>
      </w:r>
      <w:r w:rsidR="00471E00" w:rsidRPr="003A177F">
        <w:t xml:space="preserve">. </w:t>
      </w:r>
      <w:r w:rsidR="00471E00" w:rsidRPr="00BF6749">
        <w:t xml:space="preserve">A cél az, hogy a Jogosult </w:t>
      </w:r>
      <w:r w:rsidR="005D67D4">
        <w:t xml:space="preserve">legalább </w:t>
      </w:r>
      <w:r w:rsidR="00471E00" w:rsidRPr="00BF6749">
        <w:t>az 1. helyen az intézményi gondozót</w:t>
      </w:r>
      <w:r w:rsidR="00471E00" w:rsidRPr="000B7A1F">
        <w:t>, 2</w:t>
      </w:r>
      <w:r w:rsidR="0068406E">
        <w:t>-5</w:t>
      </w:r>
      <w:r w:rsidR="00471E00" w:rsidRPr="000B7A1F">
        <w:t xml:space="preserve">. helyen pedig olyan kontaktszemélyt adjon meg, aki abban az esetben jár el az érdekében, ha a segítségkérés a Jogosult otthonán, azaz a </w:t>
      </w:r>
      <w:r w:rsidR="00585250">
        <w:t xml:space="preserve">jogosulti </w:t>
      </w:r>
      <w:r w:rsidR="00471E00" w:rsidRPr="000B7A1F">
        <w:t xml:space="preserve">regisztráció során megadott lakcímén </w:t>
      </w:r>
      <w:bookmarkStart w:id="3" w:name="_Hlk196725384"/>
      <w:r w:rsidR="005E4909">
        <w:t xml:space="preserve">/ tartózkodási helyén </w:t>
      </w:r>
      <w:bookmarkEnd w:id="3"/>
      <w:r w:rsidR="00471E00" w:rsidRPr="000B7A1F">
        <w:t>kívül történik.</w:t>
      </w:r>
    </w:p>
    <w:p w14:paraId="2B0F3663" w14:textId="77777777" w:rsidR="00471E00" w:rsidRPr="00B569EE" w:rsidRDefault="00471E00" w:rsidP="00471E00">
      <w:pPr>
        <w:pStyle w:val="NormlWeb"/>
        <w:spacing w:before="0" w:beforeAutospacing="0" w:after="0" w:afterAutospacing="0"/>
        <w:jc w:val="both"/>
      </w:pPr>
    </w:p>
    <w:p w14:paraId="01A62ECA" w14:textId="66689DDE" w:rsidR="00471E00" w:rsidRPr="00B569EE" w:rsidRDefault="00162995" w:rsidP="00471E00">
      <w:pPr>
        <w:pStyle w:val="NormlWeb"/>
        <w:spacing w:before="0" w:beforeAutospacing="0" w:after="0" w:afterAutospacing="0"/>
        <w:jc w:val="both"/>
      </w:pPr>
      <w:r>
        <w:t xml:space="preserve">Új Jogosult regisztrációja esetén </w:t>
      </w:r>
      <w:r w:rsidR="000F3D4B">
        <w:t xml:space="preserve">a </w:t>
      </w:r>
      <w:r w:rsidR="000F3D4B" w:rsidRPr="00B569EE">
        <w:t>KSZK</w:t>
      </w:r>
      <w:r w:rsidR="00471E00" w:rsidRPr="00B569EE">
        <w:t xml:space="preserve"> </w:t>
      </w:r>
      <w:proofErr w:type="spellStart"/>
      <w:r w:rsidR="00471E00">
        <w:t>N</w:t>
      </w:r>
      <w:r w:rsidR="00471E00" w:rsidRPr="00B569EE">
        <w:t>Kft</w:t>
      </w:r>
      <w:proofErr w:type="spellEnd"/>
      <w:r w:rsidR="00471E00" w:rsidRPr="00B569EE">
        <w:t xml:space="preserve">. Jogosultanként az intézményi gondozói körhöz </w:t>
      </w:r>
      <w:r w:rsidR="00471E00" w:rsidRPr="00B569EE">
        <w:rPr>
          <w:b/>
          <w:bCs/>
        </w:rPr>
        <w:t>1 db telefonszám regisztrációját biztosítja.</w:t>
      </w:r>
      <w:r w:rsidR="00471E00" w:rsidRPr="00B569EE">
        <w:t xml:space="preserve"> </w:t>
      </w:r>
    </w:p>
    <w:p w14:paraId="08CA4A51" w14:textId="35AD5761" w:rsidR="00471E00" w:rsidRDefault="00471E00" w:rsidP="00F23B44">
      <w:pPr>
        <w:pStyle w:val="NormlWeb"/>
        <w:spacing w:before="0" w:beforeAutospacing="0" w:after="0" w:afterAutospacing="0"/>
        <w:jc w:val="both"/>
      </w:pPr>
    </w:p>
    <w:p w14:paraId="55FE01E6" w14:textId="1D8DAD23" w:rsidR="0092288F" w:rsidRDefault="0092288F" w:rsidP="00F23B44">
      <w:pPr>
        <w:pStyle w:val="NormlWeb"/>
        <w:spacing w:before="0" w:beforeAutospacing="0" w:after="0" w:afterAutospacing="0"/>
        <w:jc w:val="both"/>
      </w:pPr>
      <w:r w:rsidRPr="0092288F">
        <w:t>Az Intézmény a jelen Megállapodás 4. számú mellékletét képező nyilatkozatban kijelenti, hogy az Ügyeletes Gondozókhoz megadott telefonszámokat olyan, az intézménnyel munkavégzésre irányuló jogviszonyban álló személyek kezelik, akik jogosultak a gondozottak adatainak kezelésére.</w:t>
      </w:r>
    </w:p>
    <w:p w14:paraId="4BC8E700" w14:textId="77777777" w:rsidR="0092288F" w:rsidRDefault="0092288F" w:rsidP="00F23B44">
      <w:pPr>
        <w:pStyle w:val="NormlWeb"/>
        <w:spacing w:before="0" w:beforeAutospacing="0" w:after="0" w:afterAutospacing="0"/>
        <w:jc w:val="both"/>
      </w:pPr>
    </w:p>
    <w:p w14:paraId="34D1E3D7" w14:textId="6C4F3D89" w:rsidR="003A3D82" w:rsidRPr="00B569EE" w:rsidRDefault="0092288F" w:rsidP="003A3D82">
      <w:pPr>
        <w:pStyle w:val="NormlWeb"/>
        <w:spacing w:before="0" w:beforeAutospacing="0" w:after="0" w:afterAutospacing="0"/>
        <w:jc w:val="both"/>
      </w:pPr>
      <w:r>
        <w:t>1.</w:t>
      </w:r>
      <w:r w:rsidRPr="00845B3D">
        <w:t>5</w:t>
      </w:r>
      <w:r w:rsidR="00845B3D">
        <w:t>./</w:t>
      </w:r>
      <w:r w:rsidRPr="00845B3D">
        <w:t xml:space="preserve"> </w:t>
      </w:r>
      <w:r w:rsidR="003A3D82" w:rsidRPr="00845B3D">
        <w:t>A</w:t>
      </w:r>
      <w:r w:rsidR="00F81401" w:rsidRPr="00845B3D">
        <w:t>z</w:t>
      </w:r>
      <w:r w:rsidR="003A3D82" w:rsidRPr="00845B3D">
        <w:t xml:space="preserve"> Intézmény</w:t>
      </w:r>
      <w:r w:rsidR="006240C1" w:rsidRPr="00845B3D">
        <w:t xml:space="preserve"> regisztrációját</w:t>
      </w:r>
      <w:r w:rsidR="006240C1">
        <w:t xml:space="preserve"> </w:t>
      </w:r>
      <w:r w:rsidR="002B5DDF">
        <w:t xml:space="preserve">a </w:t>
      </w:r>
      <w:r w:rsidR="006240C1" w:rsidRPr="00F72804">
        <w:t xml:space="preserve">jelen </w:t>
      </w:r>
      <w:r w:rsidR="006240C1" w:rsidRPr="00830E75">
        <w:rPr>
          <w:i/>
          <w:iCs/>
        </w:rPr>
        <w:t xml:space="preserve">Megállapodás </w:t>
      </w:r>
      <w:r w:rsidR="00560566" w:rsidRPr="00830E75">
        <w:rPr>
          <w:i/>
          <w:iCs/>
        </w:rPr>
        <w:t>2</w:t>
      </w:r>
      <w:r w:rsidR="006240C1" w:rsidRPr="00830E75">
        <w:rPr>
          <w:i/>
          <w:iCs/>
        </w:rPr>
        <w:t>. számú melléklete</w:t>
      </w:r>
      <w:r w:rsidR="003A3D82">
        <w:t xml:space="preserve">, a Jogosultak </w:t>
      </w:r>
      <w:r w:rsidR="00585250">
        <w:t xml:space="preserve">jogosulti </w:t>
      </w:r>
      <w:r w:rsidR="003A3D82">
        <w:t xml:space="preserve">regisztrációját érintő </w:t>
      </w:r>
      <w:r w:rsidR="003A3D82" w:rsidRPr="00F72804">
        <w:t>folyamatok</w:t>
      </w:r>
      <w:r w:rsidR="0006790A">
        <w:t>at</w:t>
      </w:r>
      <w:r w:rsidR="009D4CDB">
        <w:t>,</w:t>
      </w:r>
      <w:r w:rsidR="00560566">
        <w:t xml:space="preserve"> </w:t>
      </w:r>
      <w:r w:rsidR="003A3D82">
        <w:t>továbbá a Jelzőeszközt érintő egyéb</w:t>
      </w:r>
      <w:r w:rsidR="003A3D82" w:rsidRPr="00F72804">
        <w:t xml:space="preserve"> leírást </w:t>
      </w:r>
      <w:r w:rsidR="002B5DDF">
        <w:t xml:space="preserve">a </w:t>
      </w:r>
      <w:r w:rsidR="003A3D82" w:rsidRPr="00F72804">
        <w:t xml:space="preserve">jelen </w:t>
      </w:r>
      <w:r w:rsidR="003A3D82" w:rsidRPr="00830E75">
        <w:rPr>
          <w:i/>
          <w:iCs/>
        </w:rPr>
        <w:t xml:space="preserve">Megállapodás </w:t>
      </w:r>
      <w:r w:rsidR="00560566" w:rsidRPr="00830E75">
        <w:rPr>
          <w:i/>
          <w:iCs/>
        </w:rPr>
        <w:t>3</w:t>
      </w:r>
      <w:r w:rsidR="003A3D82" w:rsidRPr="00830E75">
        <w:rPr>
          <w:i/>
          <w:iCs/>
        </w:rPr>
        <w:t>. számú melléklete</w:t>
      </w:r>
      <w:r w:rsidR="003A3D82" w:rsidRPr="00956810">
        <w:t xml:space="preserve"> tartalmazza</w:t>
      </w:r>
      <w:r w:rsidR="003A3D82" w:rsidRPr="00F72804">
        <w:t>.</w:t>
      </w:r>
    </w:p>
    <w:p w14:paraId="72BB31C1" w14:textId="77777777" w:rsidR="00545B29" w:rsidRDefault="00545B29" w:rsidP="00F23B44">
      <w:pPr>
        <w:pStyle w:val="NormlWeb"/>
        <w:spacing w:before="0" w:beforeAutospacing="0" w:after="0" w:afterAutospacing="0"/>
        <w:jc w:val="both"/>
      </w:pPr>
    </w:p>
    <w:p w14:paraId="3B46166B" w14:textId="36F89BEB" w:rsidR="000F4D19" w:rsidRPr="00B569EE" w:rsidRDefault="005E2DAF" w:rsidP="00A4110E">
      <w:pPr>
        <w:pStyle w:val="NormlWeb"/>
        <w:spacing w:before="0" w:beforeAutospacing="0" w:after="0" w:afterAutospacing="0"/>
        <w:jc w:val="both"/>
      </w:pPr>
      <w:r>
        <w:t>1.</w:t>
      </w:r>
      <w:r w:rsidR="0092288F">
        <w:t>6</w:t>
      </w:r>
      <w:r w:rsidR="00CB4E4E" w:rsidRPr="00560566">
        <w:t>./</w:t>
      </w:r>
      <w:r w:rsidR="00A4110E" w:rsidRPr="00560566">
        <w:t xml:space="preserve"> </w:t>
      </w:r>
      <w:r w:rsidR="00A4110E" w:rsidRPr="001D7E10">
        <w:t xml:space="preserve">Az Intézmény köteles meggyőződni arról, hogy a JHS szolgáltatás igénybe vevői már részt vesznek-e a Gondosóra programban, rendelkeznek-e már </w:t>
      </w:r>
      <w:r w:rsidR="00D83BAE" w:rsidRPr="001D7E10">
        <w:t>j</w:t>
      </w:r>
      <w:r w:rsidR="00A4110E" w:rsidRPr="001D7E10">
        <w:t xml:space="preserve">elzőeszközzel. Az Intézmény az érintett igénybe vevők személyes adatainak megadásával a szükséges információt a KSZK </w:t>
      </w:r>
      <w:proofErr w:type="spellStart"/>
      <w:r w:rsidR="00A4110E" w:rsidRPr="001D7E10">
        <w:t>NKft-től</w:t>
      </w:r>
      <w:proofErr w:type="spellEnd"/>
      <w:r w:rsidR="00A4110E" w:rsidRPr="001D7E10">
        <w:t xml:space="preserve"> kérheti. Amennyiben igen, akkor ez esetben a Jogosult a már nála lévő Jelzőeszközzel vesz részt a JHS szolgáltatásban.</w:t>
      </w:r>
      <w:r w:rsidR="00A4110E" w:rsidRPr="00B569EE">
        <w:t xml:space="preserve"> </w:t>
      </w:r>
    </w:p>
    <w:p w14:paraId="3C7D5248" w14:textId="2C6A3C2B" w:rsidR="00A4110E" w:rsidRDefault="00A4110E" w:rsidP="00A4110E">
      <w:pPr>
        <w:pStyle w:val="NormlWeb"/>
        <w:spacing w:before="0" w:beforeAutospacing="0" w:after="0" w:afterAutospacing="0"/>
        <w:jc w:val="both"/>
      </w:pPr>
    </w:p>
    <w:p w14:paraId="1C7CEBB9" w14:textId="77777777" w:rsidR="0092288F" w:rsidRDefault="0092288F" w:rsidP="0092288F">
      <w:pPr>
        <w:pStyle w:val="NormlWeb"/>
        <w:spacing w:before="0" w:beforeAutospacing="0" w:after="0" w:afterAutospacing="0"/>
        <w:jc w:val="both"/>
      </w:pPr>
      <w:r w:rsidRPr="00B569EE">
        <w:t xml:space="preserve">Ez </w:t>
      </w:r>
      <w:r>
        <w:t xml:space="preserve">esetben is </w:t>
      </w:r>
      <w:r w:rsidRPr="00B569EE">
        <w:t xml:space="preserve">az Intézmény teljes körű tájékoztatást nyújt a Gondosóra program által nyújtott szolgáltatás feltételeiről, tartalmáról a Jogosultaknak, többek között arról, hogy a </w:t>
      </w:r>
      <w:r>
        <w:t>D</w:t>
      </w:r>
      <w:r w:rsidRPr="00B569EE">
        <w:t>iszpécserszolgálatnál első helyen jelölje meg kontaktszemélyként a</w:t>
      </w:r>
      <w:r>
        <w:t>z intézményi gondozót</w:t>
      </w:r>
      <w:r w:rsidRPr="00B569EE">
        <w:t xml:space="preserve"> és annak adatait, illetve lehetősége van további kontaktszemélyeket is megadni.</w:t>
      </w:r>
      <w:r>
        <w:t xml:space="preserve"> </w:t>
      </w:r>
    </w:p>
    <w:p w14:paraId="140FCC24" w14:textId="77777777" w:rsidR="0092288F" w:rsidRPr="00B569EE" w:rsidRDefault="0092288F" w:rsidP="00A4110E">
      <w:pPr>
        <w:pStyle w:val="NormlWeb"/>
        <w:spacing w:before="0" w:beforeAutospacing="0" w:after="0" w:afterAutospacing="0"/>
        <w:jc w:val="both"/>
      </w:pPr>
    </w:p>
    <w:p w14:paraId="5E298C6E" w14:textId="0D91FC7B" w:rsidR="00383DFC" w:rsidRDefault="006E7D9A" w:rsidP="00A4110E">
      <w:pPr>
        <w:pStyle w:val="NormlWeb"/>
        <w:spacing w:before="0" w:beforeAutospacing="0" w:after="0" w:afterAutospacing="0"/>
        <w:jc w:val="both"/>
      </w:pPr>
      <w:r>
        <w:t xml:space="preserve">Annak érdekében, hogy a KSZK </w:t>
      </w:r>
      <w:proofErr w:type="spellStart"/>
      <w:r w:rsidR="00383DFC">
        <w:t>NKft</w:t>
      </w:r>
      <w:proofErr w:type="spellEnd"/>
      <w:r w:rsidR="00383DFC">
        <w:t>.</w:t>
      </w:r>
      <w:r>
        <w:t xml:space="preserve"> a már Jelzőeszközzel rendelkező JHS szolgáltatásban részt vevő Jogosultat a regisztrációs felületen az Intézményi </w:t>
      </w:r>
      <w:r w:rsidR="00383DFC">
        <w:t>nyilvántartáshoz hozzá tudja rendelni</w:t>
      </w:r>
      <w:r w:rsidR="00E06FFB">
        <w:t xml:space="preserve"> (migrálni), az Intézménynek</w:t>
      </w:r>
      <w:r w:rsidR="00383DFC">
        <w:t xml:space="preserve"> a Jogosult személyes adatait és a </w:t>
      </w:r>
      <w:r w:rsidR="00383DFC" w:rsidRPr="00B569EE">
        <w:t>Jelzőeszköz csomagolásán szereplő szerződésszámot (</w:t>
      </w:r>
      <w:proofErr w:type="spellStart"/>
      <w:r w:rsidR="00383DFC" w:rsidRPr="00B569EE">
        <w:t>CONTxxxxxxx</w:t>
      </w:r>
      <w:proofErr w:type="spellEnd"/>
      <w:r w:rsidR="00383DFC" w:rsidRPr="00B569EE">
        <w:t>)</w:t>
      </w:r>
      <w:r w:rsidR="00383DFC">
        <w:t xml:space="preserve"> meg kell </w:t>
      </w:r>
      <w:r w:rsidR="00E06FFB">
        <w:t xml:space="preserve">küldenie </w:t>
      </w:r>
      <w:r w:rsidR="00383DFC">
        <w:t xml:space="preserve">a KSZK Nkft. részére. </w:t>
      </w:r>
    </w:p>
    <w:p w14:paraId="23C1B5C9" w14:textId="77777777" w:rsidR="00A4110E" w:rsidRDefault="00A4110E" w:rsidP="00F23B44">
      <w:pPr>
        <w:pStyle w:val="NormlWeb"/>
        <w:spacing w:before="0" w:beforeAutospacing="0" w:after="0" w:afterAutospacing="0"/>
        <w:jc w:val="both"/>
      </w:pPr>
    </w:p>
    <w:p w14:paraId="215BCAEA" w14:textId="58E7D01C" w:rsidR="00024A27" w:rsidRDefault="005E2DAF" w:rsidP="00A4110E">
      <w:pPr>
        <w:spacing w:after="0" w:line="240" w:lineRule="auto"/>
        <w:ind w:left="0" w:right="0" w:firstLine="0"/>
        <w:rPr>
          <w:szCs w:val="24"/>
        </w:rPr>
      </w:pPr>
      <w:r>
        <w:rPr>
          <w:szCs w:val="24"/>
        </w:rPr>
        <w:t>1.</w:t>
      </w:r>
      <w:r w:rsidR="0092288F">
        <w:rPr>
          <w:szCs w:val="24"/>
        </w:rPr>
        <w:t>7</w:t>
      </w:r>
      <w:r w:rsidR="00CB4E4E">
        <w:rPr>
          <w:szCs w:val="24"/>
        </w:rPr>
        <w:t>.</w:t>
      </w:r>
      <w:r w:rsidR="00A4110E" w:rsidRPr="00B569EE">
        <w:rPr>
          <w:szCs w:val="24"/>
        </w:rPr>
        <w:t xml:space="preserve">/ Amennyiben </w:t>
      </w:r>
      <w:r w:rsidR="00A4110E">
        <w:rPr>
          <w:szCs w:val="24"/>
        </w:rPr>
        <w:t xml:space="preserve">az Intézmény </w:t>
      </w:r>
      <w:r w:rsidR="0070370B" w:rsidRPr="00C64B53">
        <w:t>adataiban az elérhetőségi adatokon kívüli egyéb adat módosul,</w:t>
      </w:r>
      <w:r w:rsidR="00024A27">
        <w:rPr>
          <w:szCs w:val="24"/>
        </w:rPr>
        <w:t xml:space="preserve"> azt a KSZK </w:t>
      </w:r>
      <w:proofErr w:type="spellStart"/>
      <w:r w:rsidR="00024A27">
        <w:rPr>
          <w:szCs w:val="24"/>
        </w:rPr>
        <w:t>NKft</w:t>
      </w:r>
      <w:proofErr w:type="spellEnd"/>
      <w:r w:rsidR="00024A27">
        <w:rPr>
          <w:szCs w:val="24"/>
        </w:rPr>
        <w:t xml:space="preserve">. felé </w:t>
      </w:r>
      <w:r w:rsidR="00162995">
        <w:rPr>
          <w:szCs w:val="24"/>
        </w:rPr>
        <w:t xml:space="preserve">haladéktalanul </w:t>
      </w:r>
      <w:r w:rsidR="00024A27">
        <w:rPr>
          <w:szCs w:val="24"/>
        </w:rPr>
        <w:t>le kell jelenteni, hogy a</w:t>
      </w:r>
      <w:r w:rsidR="0092288F">
        <w:rPr>
          <w:szCs w:val="24"/>
        </w:rPr>
        <w:t>z a</w:t>
      </w:r>
      <w:r w:rsidR="0006790A">
        <w:rPr>
          <w:szCs w:val="24"/>
        </w:rPr>
        <w:t xml:space="preserve"> regisztrációs felületen az adatmódosításról </w:t>
      </w:r>
      <w:r w:rsidR="007E4BB6">
        <w:rPr>
          <w:szCs w:val="24"/>
        </w:rPr>
        <w:t xml:space="preserve">gondoskodhasson. </w:t>
      </w:r>
    </w:p>
    <w:p w14:paraId="4DF0AEEF" w14:textId="72550155" w:rsidR="00331545" w:rsidRDefault="00024A27" w:rsidP="0006790A">
      <w:pPr>
        <w:spacing w:after="0" w:line="240" w:lineRule="auto"/>
        <w:ind w:left="0" w:right="0" w:firstLine="0"/>
        <w:rPr>
          <w:szCs w:val="24"/>
        </w:rPr>
      </w:pPr>
      <w:r>
        <w:rPr>
          <w:szCs w:val="24"/>
        </w:rPr>
        <w:t xml:space="preserve">Amennyiben az első helyen </w:t>
      </w:r>
      <w:r w:rsidR="00A4110E" w:rsidRPr="00B569EE">
        <w:rPr>
          <w:szCs w:val="24"/>
        </w:rPr>
        <w:t xml:space="preserve">megadott Kontaktszemély, azaz </w:t>
      </w:r>
      <w:r w:rsidR="00A4110E" w:rsidRPr="000D60C5">
        <w:rPr>
          <w:szCs w:val="24"/>
        </w:rPr>
        <w:t>a JHS szolgáltatás szerinti</w:t>
      </w:r>
      <w:r w:rsidR="00A4110E" w:rsidRPr="00B569EE">
        <w:rPr>
          <w:szCs w:val="24"/>
        </w:rPr>
        <w:t xml:space="preserve"> intézményi gondozó </w:t>
      </w:r>
      <w:r w:rsidR="006240C1">
        <w:rPr>
          <w:szCs w:val="24"/>
        </w:rPr>
        <w:t xml:space="preserve">(„Ügyeletes Gondozó”) telefonszámában </w:t>
      </w:r>
      <w:r w:rsidR="00A4110E">
        <w:rPr>
          <w:szCs w:val="24"/>
        </w:rPr>
        <w:t xml:space="preserve">továbbá a Jogosult adataiban </w:t>
      </w:r>
      <w:r w:rsidR="00A4110E" w:rsidRPr="00B569EE">
        <w:rPr>
          <w:szCs w:val="24"/>
        </w:rPr>
        <w:t xml:space="preserve">változás történik, az </w:t>
      </w:r>
      <w:r w:rsidR="0006790A" w:rsidRPr="00B569EE">
        <w:rPr>
          <w:szCs w:val="24"/>
        </w:rPr>
        <w:t>Intézmény köteles gondoskodni arról, hogy a szükséges adatmódosítás a Jogosult és az intézményi gondozó együttes, a Diszpécserszolgálat irányába a Jelzőeszközről indított hívással</w:t>
      </w:r>
      <w:r w:rsidR="0006790A">
        <w:rPr>
          <w:szCs w:val="24"/>
        </w:rPr>
        <w:t xml:space="preserve"> </w:t>
      </w:r>
      <w:r w:rsidR="0006790A" w:rsidRPr="00B569EE">
        <w:rPr>
          <w:szCs w:val="24"/>
        </w:rPr>
        <w:t>valósuljon meg.</w:t>
      </w:r>
    </w:p>
    <w:p w14:paraId="78791255" w14:textId="699B7623" w:rsidR="00A4110E" w:rsidRDefault="00A4110E" w:rsidP="00331545">
      <w:pPr>
        <w:spacing w:after="160" w:line="259" w:lineRule="auto"/>
        <w:ind w:left="0" w:right="0" w:firstLine="0"/>
        <w:jc w:val="left"/>
        <w:rPr>
          <w:szCs w:val="24"/>
        </w:rPr>
      </w:pPr>
    </w:p>
    <w:p w14:paraId="5E9A32EA" w14:textId="77777777" w:rsidR="00331545" w:rsidRDefault="00331545" w:rsidP="00331545">
      <w:pPr>
        <w:spacing w:after="160" w:line="259" w:lineRule="auto"/>
        <w:ind w:left="0" w:right="0" w:firstLine="0"/>
        <w:jc w:val="left"/>
        <w:rPr>
          <w:szCs w:val="24"/>
        </w:rPr>
      </w:pPr>
    </w:p>
    <w:p w14:paraId="7B18FEB3" w14:textId="77777777" w:rsidR="00471E00" w:rsidRPr="00B569EE" w:rsidRDefault="00471E00" w:rsidP="00471E00">
      <w:pPr>
        <w:pStyle w:val="NormlWeb"/>
        <w:spacing w:before="0" w:beforeAutospacing="0" w:after="0" w:afterAutospacing="0"/>
        <w:jc w:val="both"/>
        <w:rPr>
          <w:b/>
        </w:rPr>
      </w:pPr>
      <w:r w:rsidRPr="00B569EE">
        <w:rPr>
          <w:b/>
        </w:rPr>
        <w:lastRenderedPageBreak/>
        <w:t>2./ Kiszállítás</w:t>
      </w:r>
    </w:p>
    <w:p w14:paraId="08F00EBE" w14:textId="77777777" w:rsidR="00471E00" w:rsidRDefault="00471E00" w:rsidP="00471E00">
      <w:pPr>
        <w:pStyle w:val="NormlWeb"/>
        <w:spacing w:before="0" w:beforeAutospacing="0" w:after="0" w:afterAutospacing="0"/>
        <w:jc w:val="both"/>
      </w:pPr>
    </w:p>
    <w:p w14:paraId="7B12C1BF" w14:textId="3B6FCD87" w:rsidR="00A4110E" w:rsidRPr="00B569EE" w:rsidRDefault="005E2DAF" w:rsidP="00A4110E">
      <w:pPr>
        <w:pStyle w:val="NormlWeb"/>
        <w:spacing w:before="0" w:beforeAutospacing="0" w:after="0" w:afterAutospacing="0"/>
        <w:jc w:val="both"/>
      </w:pPr>
      <w:r>
        <w:t>2.</w:t>
      </w:r>
      <w:r w:rsidR="00CB4E4E">
        <w:t>1</w:t>
      </w:r>
      <w:r w:rsidR="00A4110E">
        <w:t xml:space="preserve">./ </w:t>
      </w:r>
      <w:r w:rsidR="00A4110E" w:rsidRPr="00B569EE">
        <w:t>A KSZ</w:t>
      </w:r>
      <w:r w:rsidR="00A4110E">
        <w:t xml:space="preserve">K </w:t>
      </w:r>
      <w:proofErr w:type="spellStart"/>
      <w:r w:rsidR="00A4110E">
        <w:t>N</w:t>
      </w:r>
      <w:r w:rsidR="00A4110E" w:rsidRPr="00B569EE">
        <w:t>Kft</w:t>
      </w:r>
      <w:proofErr w:type="spellEnd"/>
      <w:r w:rsidR="00A4110E" w:rsidRPr="00B569EE">
        <w:t>. vállalja, hogy a Gondosóra program</w:t>
      </w:r>
      <w:r w:rsidR="00A4110E">
        <w:t xml:space="preserve"> keretein belül a</w:t>
      </w:r>
      <w:r w:rsidR="00A4110E" w:rsidRPr="00B569EE">
        <w:t xml:space="preserve"> Jogosultak </w:t>
      </w:r>
      <w:r w:rsidR="00A4110E">
        <w:t>részére</w:t>
      </w:r>
      <w:r w:rsidR="00A4110E" w:rsidRPr="00B569EE">
        <w:t xml:space="preserve"> </w:t>
      </w:r>
      <w:r w:rsidR="00A4110E">
        <w:t xml:space="preserve">- </w:t>
      </w:r>
      <w:r w:rsidR="00A4110E" w:rsidRPr="00B569EE">
        <w:t xml:space="preserve">a </w:t>
      </w:r>
      <w:r w:rsidR="00A4110E">
        <w:t>V</w:t>
      </w:r>
      <w:r w:rsidR="00A4110E" w:rsidRPr="00B569EE">
        <w:t xml:space="preserve">állalkozó </w:t>
      </w:r>
      <w:r w:rsidR="00A4110E">
        <w:t>útján -</w:t>
      </w:r>
      <w:r w:rsidR="00A4110E" w:rsidRPr="00B569EE">
        <w:t xml:space="preserve">, rendeltetésszerű használatra alkalmas, működőképes Jelzőeszközt biztosít, amit </w:t>
      </w:r>
      <w:r w:rsidR="00A4110E">
        <w:t>az</w:t>
      </w:r>
      <w:r w:rsidR="00A4110E" w:rsidRPr="00B569EE">
        <w:t xml:space="preserve"> intézményi gondozó és a Jogosult együttesen kapcsol be, és a </w:t>
      </w:r>
      <w:r w:rsidR="00A4110E">
        <w:t>D</w:t>
      </w:r>
      <w:r w:rsidR="00A4110E" w:rsidRPr="00B569EE">
        <w:t>iszpécserszolgálat irányába indított teszthívással ellenőr</w:t>
      </w:r>
      <w:r w:rsidR="002B5DDF">
        <w:t>zi annak működőképességét</w:t>
      </w:r>
    </w:p>
    <w:p w14:paraId="38B9AB72" w14:textId="77777777" w:rsidR="00A4110E" w:rsidRPr="00B569EE" w:rsidRDefault="00A4110E" w:rsidP="00471E00">
      <w:pPr>
        <w:pStyle w:val="NormlWeb"/>
        <w:spacing w:before="0" w:beforeAutospacing="0" w:after="0" w:afterAutospacing="0"/>
        <w:jc w:val="both"/>
      </w:pPr>
    </w:p>
    <w:p w14:paraId="7C725048" w14:textId="27558BB0" w:rsidR="00471E00" w:rsidRPr="00B569EE" w:rsidRDefault="005E2DAF" w:rsidP="00471E00">
      <w:pPr>
        <w:pStyle w:val="NormlWeb"/>
        <w:spacing w:before="0" w:beforeAutospacing="0" w:after="0" w:afterAutospacing="0"/>
        <w:jc w:val="both"/>
        <w:rPr>
          <w:strike/>
        </w:rPr>
      </w:pPr>
      <w:r>
        <w:t>2.</w:t>
      </w:r>
      <w:r w:rsidR="00582298">
        <w:t>2./</w:t>
      </w:r>
      <w:r w:rsidR="00471E00" w:rsidRPr="00B569EE">
        <w:t>A KSZ</w:t>
      </w:r>
      <w:r w:rsidR="00471E00">
        <w:t>K</w:t>
      </w:r>
      <w:r w:rsidR="00471E00" w:rsidRPr="00B569EE">
        <w:t xml:space="preserve"> </w:t>
      </w:r>
      <w:proofErr w:type="spellStart"/>
      <w:r w:rsidR="00471E00">
        <w:t>N</w:t>
      </w:r>
      <w:r w:rsidR="00471E00" w:rsidRPr="00B569EE">
        <w:t>Kft</w:t>
      </w:r>
      <w:proofErr w:type="spellEnd"/>
      <w:r w:rsidR="00471E00" w:rsidRPr="00B569EE">
        <w:t xml:space="preserve">. </w:t>
      </w:r>
      <w:r w:rsidR="00471E00">
        <w:t>-</w:t>
      </w:r>
      <w:r w:rsidR="00471E00" w:rsidRPr="00B569EE">
        <w:t xml:space="preserve">a </w:t>
      </w:r>
      <w:r w:rsidR="00471E00">
        <w:t>V</w:t>
      </w:r>
      <w:r w:rsidR="00471E00" w:rsidRPr="00B569EE">
        <w:t>állalkozó útján</w:t>
      </w:r>
      <w:r w:rsidR="00471E00">
        <w:t xml:space="preserve">- </w:t>
      </w:r>
      <w:r w:rsidR="00471E00" w:rsidRPr="00B569EE">
        <w:t xml:space="preserve">gondoskodik a Jelzőeszközök kiszállításáról a </w:t>
      </w:r>
      <w:r w:rsidR="00585250">
        <w:t xml:space="preserve">jogosulti </w:t>
      </w:r>
      <w:r w:rsidR="00471E00" w:rsidRPr="00B569EE">
        <w:t xml:space="preserve">regisztráció során megadott szállítási címre. </w:t>
      </w:r>
      <w:r w:rsidR="00471E00" w:rsidRPr="00446E79">
        <w:t xml:space="preserve">Amennyiben </w:t>
      </w:r>
      <w:r w:rsidRPr="00446E79">
        <w:t>a regisztráció során szállítási címként az Intézmény székhelyének vagy telephelyének címe került megadásra, a kiszállítást követően</w:t>
      </w:r>
      <w:r w:rsidRPr="00D436A7">
        <w:rPr>
          <w:b/>
          <w:bCs/>
          <w:i/>
          <w:iCs/>
        </w:rPr>
        <w:t xml:space="preserve"> </w:t>
      </w:r>
      <w:r w:rsidR="00471E00" w:rsidRPr="00B569EE">
        <w:t xml:space="preserve">az eszközök </w:t>
      </w:r>
      <w:r w:rsidR="00471E00">
        <w:t>III.</w:t>
      </w:r>
      <w:r w:rsidR="00582298">
        <w:t>2.</w:t>
      </w:r>
      <w:r w:rsidR="00471E00">
        <w:t>4</w:t>
      </w:r>
      <w:r w:rsidR="00582298">
        <w:t>.</w:t>
      </w:r>
      <w:r w:rsidR="00471E00">
        <w:t xml:space="preserve"> pont szerinti </w:t>
      </w:r>
      <w:r w:rsidR="00471E00" w:rsidRPr="00B569EE">
        <w:t>átadása az Intézmény felelőssége.</w:t>
      </w:r>
    </w:p>
    <w:p w14:paraId="487EE260" w14:textId="77777777" w:rsidR="00471E00" w:rsidRPr="00B569EE" w:rsidRDefault="00471E00" w:rsidP="00471E00">
      <w:pPr>
        <w:pStyle w:val="NormlWeb"/>
        <w:spacing w:before="0" w:beforeAutospacing="0" w:after="0" w:afterAutospacing="0"/>
        <w:jc w:val="both"/>
      </w:pPr>
    </w:p>
    <w:p w14:paraId="46BF5F68" w14:textId="1B8A3E8A" w:rsidR="00471E00" w:rsidRPr="00B569EE" w:rsidRDefault="005E2DAF" w:rsidP="00471E00">
      <w:pPr>
        <w:pStyle w:val="NormlWeb"/>
        <w:spacing w:before="0" w:beforeAutospacing="0" w:after="0" w:afterAutospacing="0"/>
        <w:jc w:val="both"/>
      </w:pPr>
      <w:r>
        <w:t>2.</w:t>
      </w:r>
      <w:r w:rsidR="00582298">
        <w:t>3./</w:t>
      </w:r>
      <w:r w:rsidR="00471E00" w:rsidRPr="00B569EE">
        <w:t xml:space="preserve">A Jelzőeszközök használatával kapcsolatos részletes szabályokat – a tájékoztatás szempontjából elsődlegesnek minősülő használati útmutató rendelkezésre bocsátásával együtt – a Jogosultak és a </w:t>
      </w:r>
      <w:r w:rsidR="00471E00">
        <w:t>V</w:t>
      </w:r>
      <w:r w:rsidR="00471E00" w:rsidRPr="00B569EE">
        <w:t xml:space="preserve">állalkozó között létrejövő </w:t>
      </w:r>
      <w:r w:rsidR="002B5DDF">
        <w:t>Fe</w:t>
      </w:r>
      <w:r w:rsidR="00471E00" w:rsidRPr="00B569EE">
        <w:t>lhasználói megállapodás, valamint a</w:t>
      </w:r>
      <w:r w:rsidR="002B5DDF">
        <w:t xml:space="preserve"> Vállalkozó</w:t>
      </w:r>
      <w:r w:rsidR="00471E00" w:rsidRPr="00B569EE">
        <w:t xml:space="preserve"> Adatkezelési </w:t>
      </w:r>
      <w:r w:rsidR="002B5DDF">
        <w:t>T</w:t>
      </w:r>
      <w:r w:rsidR="002B5DDF" w:rsidRPr="00B569EE">
        <w:t>ájékoztató</w:t>
      </w:r>
      <w:r w:rsidR="002B5DDF">
        <w:t>ja</w:t>
      </w:r>
      <w:r w:rsidR="002B5DDF" w:rsidRPr="00B569EE">
        <w:t xml:space="preserve"> </w:t>
      </w:r>
      <w:r w:rsidR="00471E00" w:rsidRPr="00B569EE">
        <w:t>tartalmazza.</w:t>
      </w:r>
    </w:p>
    <w:p w14:paraId="17228C3D" w14:textId="77777777" w:rsidR="00A4110E" w:rsidRDefault="00A4110E" w:rsidP="00F23B44">
      <w:pPr>
        <w:pStyle w:val="NormlWeb"/>
        <w:spacing w:before="0" w:beforeAutospacing="0" w:after="0" w:afterAutospacing="0"/>
        <w:jc w:val="both"/>
      </w:pPr>
    </w:p>
    <w:p w14:paraId="4C6EB36D" w14:textId="601A0DE1" w:rsidR="008B4C6F" w:rsidRPr="00B569EE" w:rsidRDefault="005E2DAF" w:rsidP="00F23B44">
      <w:pPr>
        <w:pStyle w:val="NormlWeb"/>
        <w:spacing w:before="0" w:beforeAutospacing="0" w:after="0" w:afterAutospacing="0"/>
        <w:jc w:val="both"/>
      </w:pPr>
      <w:r>
        <w:t>2.</w:t>
      </w:r>
      <w:r w:rsidR="0014126C">
        <w:t>4</w:t>
      </w:r>
      <w:r w:rsidR="00304BB0" w:rsidRPr="00B569EE">
        <w:t xml:space="preserve">./ </w:t>
      </w:r>
      <w:r w:rsidR="00C173C1" w:rsidRPr="00B569EE">
        <w:t xml:space="preserve">Az </w:t>
      </w:r>
      <w:r w:rsidR="0033474B" w:rsidRPr="00B569EE">
        <w:t>I</w:t>
      </w:r>
      <w:r w:rsidR="00C173C1" w:rsidRPr="00B569EE">
        <w:t xml:space="preserve">ntézmény </w:t>
      </w:r>
      <w:r w:rsidR="009221DF" w:rsidRPr="00B569EE">
        <w:t>– amennyiben a Jogosultak Gondosóra programban történő regisztrációja</w:t>
      </w:r>
      <w:r w:rsidR="0014126C">
        <w:t xml:space="preserve"> során</w:t>
      </w:r>
      <w:r w:rsidR="009221DF" w:rsidRPr="00B569EE">
        <w:t xml:space="preserve"> az </w:t>
      </w:r>
      <w:r w:rsidR="0014126C">
        <w:t>I</w:t>
      </w:r>
      <w:r w:rsidR="009221DF" w:rsidRPr="00B569EE">
        <w:t>ntézmény székhelyének vagy telephelyéne</w:t>
      </w:r>
      <w:r w:rsidR="00DD36CA" w:rsidRPr="00B569EE">
        <w:t>k</w:t>
      </w:r>
      <w:r w:rsidR="009221DF" w:rsidRPr="00B569EE">
        <w:t xml:space="preserve"> címét adta meg szállítási címként - </w:t>
      </w:r>
      <w:r w:rsidR="0033474B" w:rsidRPr="00B569EE">
        <w:t>a Jelzőeszközök</w:t>
      </w:r>
      <w:r w:rsidR="00605165" w:rsidRPr="00B569EE">
        <w:t>et</w:t>
      </w:r>
      <w:r w:rsidR="00856847" w:rsidRPr="00B569EE">
        <w:t xml:space="preserve"> az átvételtől számított 5 </w:t>
      </w:r>
      <w:r w:rsidR="002B5DDF">
        <w:t xml:space="preserve">(öt) </w:t>
      </w:r>
      <w:r w:rsidR="00856847" w:rsidRPr="00B569EE">
        <w:t>napon belül köteles</w:t>
      </w:r>
      <w:r w:rsidR="0033474B" w:rsidRPr="00B569EE">
        <w:t xml:space="preserve"> </w:t>
      </w:r>
      <w:r w:rsidR="0051621D" w:rsidRPr="00B569EE">
        <w:t>a</w:t>
      </w:r>
      <w:r w:rsidR="008032B3" w:rsidRPr="00B569EE">
        <w:t xml:space="preserve"> Jogosultak</w:t>
      </w:r>
      <w:r w:rsidR="007D4BCC" w:rsidRPr="00B569EE">
        <w:t xml:space="preserve"> </w:t>
      </w:r>
      <w:r w:rsidR="0051621D" w:rsidRPr="00B569EE">
        <w:t>részére átad</w:t>
      </w:r>
      <w:r w:rsidR="00605165" w:rsidRPr="00B569EE">
        <w:t>ni</w:t>
      </w:r>
      <w:r w:rsidR="009E01CA" w:rsidRPr="00B569EE">
        <w:t xml:space="preserve"> annak céljából, hogy a</w:t>
      </w:r>
      <w:r w:rsidR="001B6832" w:rsidRPr="00B569EE">
        <w:t xml:space="preserve"> </w:t>
      </w:r>
      <w:r w:rsidR="00856847" w:rsidRPr="00B569EE">
        <w:t>Szolgáltatás igénybevétele</w:t>
      </w:r>
      <w:r w:rsidR="001B6832" w:rsidRPr="00B569EE">
        <w:t xml:space="preserve"> ténylegesen megkezdődhessen</w:t>
      </w:r>
      <w:r w:rsidR="0081304A" w:rsidRPr="00B569EE">
        <w:t>.</w:t>
      </w:r>
      <w:r w:rsidR="00856847" w:rsidRPr="00B569EE">
        <w:t xml:space="preserve"> Amennyiben az átadásra határidőben nem kerül sor, az Intézmény köteles jelezni azt </w:t>
      </w:r>
      <w:r w:rsidR="004A1EB6">
        <w:t xml:space="preserve">a </w:t>
      </w:r>
      <w:r w:rsidR="00A744F4">
        <w:t xml:space="preserve">KSZK </w:t>
      </w:r>
      <w:proofErr w:type="spellStart"/>
      <w:r w:rsidR="00A744F4">
        <w:t>N</w:t>
      </w:r>
      <w:r w:rsidR="00EB4913" w:rsidRPr="00B569EE">
        <w:t>K</w:t>
      </w:r>
      <w:r w:rsidR="00856847" w:rsidRPr="00B569EE">
        <w:t>ft</w:t>
      </w:r>
      <w:proofErr w:type="spellEnd"/>
      <w:r w:rsidR="00856847" w:rsidRPr="00B569EE">
        <w:t>. részére.</w:t>
      </w:r>
    </w:p>
    <w:p w14:paraId="4DE63623" w14:textId="77777777" w:rsidR="008F2478" w:rsidRDefault="008F2478" w:rsidP="00F23B44">
      <w:pPr>
        <w:pStyle w:val="NormlWeb"/>
        <w:spacing w:before="0" w:beforeAutospacing="0" w:after="0" w:afterAutospacing="0"/>
        <w:jc w:val="both"/>
      </w:pPr>
    </w:p>
    <w:p w14:paraId="0D57931E" w14:textId="4ADF9C10" w:rsidR="00A4110E" w:rsidRPr="00B569EE" w:rsidRDefault="005E2DAF" w:rsidP="00A4110E">
      <w:pPr>
        <w:pStyle w:val="NormlWeb"/>
        <w:spacing w:before="0" w:beforeAutospacing="0" w:after="0" w:afterAutospacing="0"/>
        <w:jc w:val="both"/>
      </w:pPr>
      <w:r>
        <w:t>2.</w:t>
      </w:r>
      <w:r w:rsidR="00A4110E">
        <w:t>5</w:t>
      </w:r>
      <w:r w:rsidR="00A4110E" w:rsidRPr="00B569EE">
        <w:t xml:space="preserve">./ Az Intézmény heti rendszeres, elektronikus formában </w:t>
      </w:r>
      <w:r w:rsidR="00A4110E">
        <w:t xml:space="preserve">(e-mail) </w:t>
      </w:r>
      <w:r w:rsidR="00A4110E" w:rsidRPr="00B569EE">
        <w:t xml:space="preserve">történő adatszolgáltatás </w:t>
      </w:r>
      <w:r w:rsidR="00A4110E">
        <w:t xml:space="preserve">útján </w:t>
      </w:r>
      <w:r w:rsidR="00A4110E" w:rsidRPr="00B569EE">
        <w:t>köteles értesíteni a KSZ</w:t>
      </w:r>
      <w:r w:rsidR="00A4110E">
        <w:t>K</w:t>
      </w:r>
      <w:r w:rsidR="00A4110E" w:rsidRPr="00B569EE">
        <w:t xml:space="preserve"> </w:t>
      </w:r>
      <w:proofErr w:type="spellStart"/>
      <w:r w:rsidR="00A4110E">
        <w:t>N</w:t>
      </w:r>
      <w:r w:rsidR="00A4110E" w:rsidRPr="00B569EE">
        <w:t>Kft</w:t>
      </w:r>
      <w:proofErr w:type="spellEnd"/>
      <w:r w:rsidR="00A4110E" w:rsidRPr="00B569EE">
        <w:t>-t a Jelzőeszközök kihelyezésének megtörténtéről, amely értesítésben szükséges a Jogosultak részére kihelyezett Jelzőeszközök csomagolásán is szereplő szerződésszámot (</w:t>
      </w:r>
      <w:proofErr w:type="spellStart"/>
      <w:r w:rsidR="00A4110E" w:rsidRPr="00B569EE">
        <w:t>CONTxxxxxxx</w:t>
      </w:r>
      <w:proofErr w:type="spellEnd"/>
      <w:r w:rsidR="00A4110E" w:rsidRPr="00B569EE">
        <w:t>) is feltüntetni</w:t>
      </w:r>
      <w:r w:rsidR="00A4110E">
        <w:t>.</w:t>
      </w:r>
    </w:p>
    <w:p w14:paraId="7541D9D7" w14:textId="77777777" w:rsidR="00845B3D" w:rsidRPr="00B569EE" w:rsidRDefault="00845B3D" w:rsidP="00A4110E">
      <w:pPr>
        <w:pStyle w:val="NormlWeb"/>
        <w:tabs>
          <w:tab w:val="right" w:pos="9072"/>
        </w:tabs>
        <w:spacing w:before="0" w:beforeAutospacing="0" w:after="0" w:afterAutospacing="0"/>
        <w:jc w:val="both"/>
        <w:rPr>
          <w:b/>
        </w:rPr>
      </w:pPr>
    </w:p>
    <w:p w14:paraId="1DB91194" w14:textId="2C31FE29" w:rsidR="00A4110E" w:rsidRPr="00B569EE" w:rsidRDefault="00582298" w:rsidP="00A4110E">
      <w:pPr>
        <w:pStyle w:val="NormlWeb"/>
        <w:spacing w:before="0" w:beforeAutospacing="0" w:after="0" w:afterAutospacing="0"/>
        <w:jc w:val="both"/>
        <w:rPr>
          <w:b/>
        </w:rPr>
      </w:pPr>
      <w:r>
        <w:rPr>
          <w:b/>
        </w:rPr>
        <w:t>3</w:t>
      </w:r>
      <w:r w:rsidR="00A4110E" w:rsidRPr="00B569EE">
        <w:rPr>
          <w:b/>
        </w:rPr>
        <w:t>./ Időszaki jelentés</w:t>
      </w:r>
    </w:p>
    <w:p w14:paraId="5FE425D8" w14:textId="77777777" w:rsidR="00A4110E" w:rsidRPr="00B569EE" w:rsidRDefault="00A4110E" w:rsidP="00A4110E">
      <w:pPr>
        <w:pStyle w:val="NormlWeb"/>
        <w:spacing w:before="0" w:beforeAutospacing="0" w:after="0" w:afterAutospacing="0"/>
        <w:jc w:val="both"/>
        <w:rPr>
          <w:b/>
        </w:rPr>
      </w:pPr>
    </w:p>
    <w:p w14:paraId="48B7A3F1" w14:textId="0421BC1B" w:rsidR="00002F59" w:rsidRDefault="005E2DAF" w:rsidP="00A4110E">
      <w:pPr>
        <w:pStyle w:val="NormlWeb"/>
        <w:spacing w:before="0" w:beforeAutospacing="0" w:after="0" w:afterAutospacing="0"/>
        <w:jc w:val="both"/>
      </w:pPr>
      <w:r>
        <w:t>3.</w:t>
      </w:r>
      <w:r w:rsidR="00002F59">
        <w:t>1.</w:t>
      </w:r>
      <w:r w:rsidR="00002F59" w:rsidRPr="00B569EE">
        <w:t>/</w:t>
      </w:r>
      <w:r w:rsidR="00002F59">
        <w:t xml:space="preserve"> </w:t>
      </w:r>
      <w:r w:rsidR="009876E4" w:rsidRPr="00B569EE">
        <w:t>A</w:t>
      </w:r>
      <w:r w:rsidR="009876E4">
        <w:t xml:space="preserve"> </w:t>
      </w:r>
      <w:r w:rsidR="009876E4" w:rsidRPr="00002F59">
        <w:t>riportokat</w:t>
      </w:r>
      <w:r w:rsidR="00002F59">
        <w:t xml:space="preserve"> a</w:t>
      </w:r>
      <w:r w:rsidR="00A4110E">
        <w:t xml:space="preserve"> KSZK </w:t>
      </w:r>
      <w:proofErr w:type="spellStart"/>
      <w:r w:rsidR="00A4110E">
        <w:t>N</w:t>
      </w:r>
      <w:r w:rsidR="0006790A">
        <w:t>K</w:t>
      </w:r>
      <w:r w:rsidR="00A4110E">
        <w:t>ft</w:t>
      </w:r>
      <w:proofErr w:type="spellEnd"/>
      <w:r w:rsidR="00A4110E">
        <w:t>. a regisztrációs felület</w:t>
      </w:r>
      <w:r>
        <w:t>e</w:t>
      </w:r>
      <w:r w:rsidR="00002F59">
        <w:t xml:space="preserve">n keresztül biztosítja, melyet </w:t>
      </w:r>
      <w:r w:rsidR="00A4110E">
        <w:t xml:space="preserve">az Intézmény </w:t>
      </w:r>
      <w:r w:rsidR="00002F59">
        <w:t>köteles letölteni.</w:t>
      </w:r>
      <w:r w:rsidR="00A4110E">
        <w:t xml:space="preserve"> </w:t>
      </w:r>
      <w:r w:rsidR="0006790A">
        <w:t>A riportok minden héten kedden 1</w:t>
      </w:r>
      <w:r w:rsidR="002874D5">
        <w:t>4</w:t>
      </w:r>
      <w:r w:rsidR="0006790A">
        <w:t xml:space="preserve">.00 órától </w:t>
      </w:r>
      <w:r w:rsidR="00CE51F4">
        <w:t xml:space="preserve">válnak elérhetővé. </w:t>
      </w:r>
    </w:p>
    <w:p w14:paraId="032145B0" w14:textId="77777777" w:rsidR="00002F59" w:rsidRDefault="00002F59" w:rsidP="00A4110E">
      <w:pPr>
        <w:pStyle w:val="NormlWeb"/>
        <w:spacing w:before="0" w:beforeAutospacing="0" w:after="0" w:afterAutospacing="0"/>
        <w:jc w:val="both"/>
      </w:pPr>
    </w:p>
    <w:p w14:paraId="47BC6F95" w14:textId="4C3E53E5" w:rsidR="00A4110E" w:rsidRDefault="005E2DAF" w:rsidP="00A4110E">
      <w:pPr>
        <w:pStyle w:val="NormlWeb"/>
        <w:spacing w:before="0" w:beforeAutospacing="0" w:after="0" w:afterAutospacing="0"/>
        <w:jc w:val="both"/>
        <w:rPr>
          <w:color w:val="000000"/>
        </w:rPr>
      </w:pPr>
      <w:bookmarkStart w:id="4" w:name="_Hlk193296840"/>
      <w:r>
        <w:t>3.</w:t>
      </w:r>
      <w:r w:rsidR="00002F59">
        <w:t>2.</w:t>
      </w:r>
      <w:r w:rsidR="00002F59" w:rsidRPr="00B569EE">
        <w:t>/</w:t>
      </w:r>
      <w:r w:rsidR="00002F59">
        <w:t xml:space="preserve"> </w:t>
      </w:r>
      <w:r w:rsidR="00A4110E">
        <w:t xml:space="preserve">A riport </w:t>
      </w:r>
      <w:r w:rsidR="00A4110E" w:rsidRPr="00B569EE">
        <w:t>az alábbi tartalommal</w:t>
      </w:r>
      <w:r w:rsidR="00786135">
        <w:t xml:space="preserve"> biztosított</w:t>
      </w:r>
      <w:r w:rsidR="00A4110E" w:rsidRPr="00B569EE">
        <w:t>: a Jogosult</w:t>
      </w:r>
      <w:r w:rsidR="000F3D4B">
        <w:t xml:space="preserve"> szerződésszáma,</w:t>
      </w:r>
      <w:r w:rsidR="00A4110E" w:rsidRPr="00B569EE">
        <w:t xml:space="preserve"> a segélyhívás (segítségkérés) időpontja, az intézményi gondozó (kontaktszemély) értesítésének időpontja, az intézményi gondozó kiérkezésének időpontja</w:t>
      </w:r>
      <w:r w:rsidR="008E5C34">
        <w:t xml:space="preserve"> </w:t>
      </w:r>
      <w:bookmarkStart w:id="5" w:name="_Hlk193298562"/>
      <w:r w:rsidR="00C124D0">
        <w:t>(</w:t>
      </w:r>
      <w:r w:rsidR="00AF2F08" w:rsidRPr="00B569EE">
        <w:t xml:space="preserve">a </w:t>
      </w:r>
      <w:r w:rsidR="00AF2F08">
        <w:t xml:space="preserve">IV.7/ </w:t>
      </w:r>
      <w:r w:rsidR="00A4110E" w:rsidRPr="00B569EE">
        <w:t>pontban foglaltak betartása esetén</w:t>
      </w:r>
      <w:bookmarkEnd w:id="5"/>
      <w:r w:rsidR="00A4110E" w:rsidRPr="00B569EE">
        <w:t>), a segélykérés oka</w:t>
      </w:r>
      <w:r w:rsidR="00A4110E" w:rsidRPr="00B569EE">
        <w:rPr>
          <w:color w:val="000000"/>
        </w:rPr>
        <w:t>.</w:t>
      </w:r>
    </w:p>
    <w:bookmarkEnd w:id="4"/>
    <w:p w14:paraId="7CAB5373" w14:textId="77777777" w:rsidR="00D533C2" w:rsidRPr="00B569EE" w:rsidRDefault="00D533C2" w:rsidP="00A4110E">
      <w:pPr>
        <w:pStyle w:val="NormlWeb"/>
        <w:spacing w:before="0" w:beforeAutospacing="0" w:after="0" w:afterAutospacing="0"/>
        <w:jc w:val="both"/>
      </w:pPr>
    </w:p>
    <w:p w14:paraId="49E66DB9" w14:textId="400DAEEC" w:rsidR="00D533C2" w:rsidRPr="00B569EE" w:rsidRDefault="005E2DAF" w:rsidP="00D533C2">
      <w:pPr>
        <w:spacing w:after="0" w:line="240" w:lineRule="auto"/>
        <w:ind w:right="0"/>
        <w:rPr>
          <w:szCs w:val="24"/>
        </w:rPr>
      </w:pPr>
      <w:bookmarkStart w:id="6" w:name="_Hlk193296883"/>
      <w:r>
        <w:t>3.</w:t>
      </w:r>
      <w:r w:rsidR="00D533C2">
        <w:t xml:space="preserve">3./ A riportban a </w:t>
      </w:r>
      <w:r w:rsidR="00BA123B">
        <w:rPr>
          <w:szCs w:val="24"/>
        </w:rPr>
        <w:t>két</w:t>
      </w:r>
      <w:r w:rsidR="009876E4">
        <w:rPr>
          <w:szCs w:val="24"/>
        </w:rPr>
        <w:t>-</w:t>
      </w:r>
      <w:r w:rsidR="00D533C2" w:rsidRPr="00B569EE">
        <w:rPr>
          <w:szCs w:val="24"/>
        </w:rPr>
        <w:t xml:space="preserve">irányú kommunikációra alkalmas </w:t>
      </w:r>
      <w:r w:rsidR="00D533C2">
        <w:rPr>
          <w:szCs w:val="24"/>
        </w:rPr>
        <w:t xml:space="preserve">Gondosóra </w:t>
      </w:r>
      <w:r w:rsidR="00B65447">
        <w:rPr>
          <w:szCs w:val="24"/>
        </w:rPr>
        <w:t>J</w:t>
      </w:r>
      <w:r w:rsidR="00D533C2" w:rsidRPr="00B569EE">
        <w:rPr>
          <w:szCs w:val="24"/>
        </w:rPr>
        <w:t>elzőeszközön</w:t>
      </w:r>
      <w:r w:rsidR="00D533C2">
        <w:rPr>
          <w:szCs w:val="24"/>
        </w:rPr>
        <w:t xml:space="preserve"> keresztül történő aktív jelzések</w:t>
      </w:r>
      <w:r w:rsidR="00C52ECD">
        <w:rPr>
          <w:szCs w:val="24"/>
        </w:rPr>
        <w:t>,</w:t>
      </w:r>
      <w:r w:rsidR="00423F0F">
        <w:rPr>
          <w:szCs w:val="24"/>
        </w:rPr>
        <w:t xml:space="preserve"> és az azokhoz kapcsolódó intézkedések rövid leírása jelenik </w:t>
      </w:r>
      <w:r w:rsidR="00D533C2">
        <w:rPr>
          <w:szCs w:val="24"/>
        </w:rPr>
        <w:t xml:space="preserve">meg. </w:t>
      </w:r>
      <w:r w:rsidR="00D533C2" w:rsidRPr="00B569EE">
        <w:rPr>
          <w:szCs w:val="24"/>
        </w:rPr>
        <w:t xml:space="preserve"> </w:t>
      </w:r>
    </w:p>
    <w:bookmarkEnd w:id="6"/>
    <w:p w14:paraId="2311731C" w14:textId="280C3A22" w:rsidR="00A4110E" w:rsidRDefault="00A4110E" w:rsidP="00A4110E">
      <w:pPr>
        <w:pStyle w:val="NormlWeb"/>
        <w:spacing w:before="0" w:beforeAutospacing="0" w:after="0" w:afterAutospacing="0"/>
        <w:jc w:val="both"/>
      </w:pPr>
    </w:p>
    <w:p w14:paraId="602A6804" w14:textId="23F924A3" w:rsidR="00A4110E" w:rsidRPr="00B569EE" w:rsidRDefault="00582298" w:rsidP="00A4110E">
      <w:pPr>
        <w:spacing w:after="0" w:line="240" w:lineRule="auto"/>
        <w:ind w:right="0"/>
        <w:rPr>
          <w:b/>
          <w:bCs/>
          <w:color w:val="auto"/>
          <w:szCs w:val="24"/>
        </w:rPr>
      </w:pPr>
      <w:r>
        <w:rPr>
          <w:b/>
          <w:bCs/>
          <w:color w:val="auto"/>
          <w:szCs w:val="24"/>
        </w:rPr>
        <w:t>4</w:t>
      </w:r>
      <w:r w:rsidR="00A4110E" w:rsidRPr="00B569EE">
        <w:rPr>
          <w:b/>
          <w:bCs/>
          <w:color w:val="auto"/>
          <w:szCs w:val="24"/>
        </w:rPr>
        <w:t>./ Elvárt szolgáltatási szintek (SLA)</w:t>
      </w:r>
    </w:p>
    <w:p w14:paraId="55E53B11" w14:textId="77777777" w:rsidR="00A4110E" w:rsidRPr="00B569EE" w:rsidRDefault="00A4110E" w:rsidP="00A4110E">
      <w:pPr>
        <w:spacing w:after="0" w:line="240" w:lineRule="auto"/>
        <w:ind w:right="0"/>
        <w:rPr>
          <w:b/>
          <w:bCs/>
          <w:color w:val="auto"/>
          <w:szCs w:val="24"/>
        </w:rPr>
      </w:pPr>
    </w:p>
    <w:p w14:paraId="5617DE4E" w14:textId="77777777" w:rsidR="00A4110E" w:rsidRPr="00B569EE" w:rsidRDefault="00A4110E" w:rsidP="00A4110E">
      <w:pPr>
        <w:spacing w:after="0" w:line="240" w:lineRule="auto"/>
        <w:ind w:right="0"/>
        <w:rPr>
          <w:color w:val="auto"/>
          <w:szCs w:val="24"/>
        </w:rPr>
      </w:pPr>
      <w:r w:rsidRPr="00B569EE">
        <w:rPr>
          <w:color w:val="auto"/>
          <w:szCs w:val="24"/>
        </w:rPr>
        <w:t xml:space="preserve">Az Elvárt szolgáltatási szintek részletezését a jelen </w:t>
      </w:r>
      <w:r w:rsidRPr="001E6553">
        <w:rPr>
          <w:i/>
          <w:iCs/>
          <w:color w:val="auto"/>
          <w:szCs w:val="24"/>
        </w:rPr>
        <w:t>Megállapodás</w:t>
      </w:r>
      <w:r w:rsidRPr="00B569EE">
        <w:rPr>
          <w:color w:val="auto"/>
          <w:szCs w:val="24"/>
        </w:rPr>
        <w:t xml:space="preserve"> </w:t>
      </w:r>
      <w:r w:rsidRPr="00B569EE">
        <w:rPr>
          <w:i/>
          <w:iCs/>
          <w:color w:val="auto"/>
          <w:szCs w:val="24"/>
        </w:rPr>
        <w:t xml:space="preserve">1. számú melléklete </w:t>
      </w:r>
      <w:r w:rsidRPr="00B569EE">
        <w:rPr>
          <w:color w:val="auto"/>
          <w:szCs w:val="24"/>
        </w:rPr>
        <w:t>tartalmazza.</w:t>
      </w:r>
    </w:p>
    <w:p w14:paraId="6CB83C16" w14:textId="77777777" w:rsidR="00A4110E" w:rsidRPr="00B569EE" w:rsidRDefault="00A4110E" w:rsidP="00A4110E">
      <w:pPr>
        <w:spacing w:after="0" w:line="240" w:lineRule="auto"/>
        <w:ind w:left="0" w:right="0" w:firstLine="0"/>
        <w:rPr>
          <w:color w:val="auto"/>
          <w:szCs w:val="24"/>
        </w:rPr>
      </w:pPr>
    </w:p>
    <w:p w14:paraId="72E60B74" w14:textId="27FF4075" w:rsidR="00A4110E" w:rsidRPr="00B569EE" w:rsidRDefault="00582298" w:rsidP="00A4110E">
      <w:pPr>
        <w:spacing w:after="0" w:line="240" w:lineRule="auto"/>
        <w:ind w:right="0"/>
        <w:rPr>
          <w:b/>
          <w:bCs/>
          <w:color w:val="auto"/>
          <w:szCs w:val="24"/>
        </w:rPr>
      </w:pPr>
      <w:r>
        <w:rPr>
          <w:b/>
          <w:bCs/>
          <w:color w:val="auto"/>
          <w:szCs w:val="24"/>
        </w:rPr>
        <w:t>5</w:t>
      </w:r>
      <w:r w:rsidR="00A4110E" w:rsidRPr="00B569EE">
        <w:rPr>
          <w:b/>
          <w:bCs/>
          <w:color w:val="auto"/>
          <w:szCs w:val="24"/>
        </w:rPr>
        <w:t>./ Egyebek</w:t>
      </w:r>
    </w:p>
    <w:p w14:paraId="7E525DE5" w14:textId="77777777" w:rsidR="00A4110E" w:rsidRPr="00B569EE" w:rsidRDefault="00A4110E" w:rsidP="00A4110E">
      <w:pPr>
        <w:spacing w:after="0" w:line="240" w:lineRule="auto"/>
        <w:ind w:right="0"/>
        <w:rPr>
          <w:color w:val="auto"/>
          <w:szCs w:val="24"/>
        </w:rPr>
      </w:pPr>
    </w:p>
    <w:p w14:paraId="38E904AA" w14:textId="5A9D3C14" w:rsidR="00A4110E" w:rsidRPr="00B569EE" w:rsidRDefault="00A4110E" w:rsidP="00A4110E">
      <w:pPr>
        <w:spacing w:after="0" w:line="240" w:lineRule="auto"/>
        <w:ind w:right="0"/>
        <w:rPr>
          <w:color w:val="auto"/>
          <w:szCs w:val="24"/>
        </w:rPr>
      </w:pPr>
      <w:r w:rsidRPr="00B569EE">
        <w:rPr>
          <w:color w:val="auto"/>
          <w:szCs w:val="24"/>
        </w:rPr>
        <w:t>Jelen Megállapodásban, valamint a mögöttes jogszabályokban</w:t>
      </w:r>
      <w:r w:rsidRPr="00E22296">
        <w:rPr>
          <w:color w:val="auto"/>
          <w:szCs w:val="24"/>
        </w:rPr>
        <w:t xml:space="preserve"> </w:t>
      </w:r>
      <w:r w:rsidRPr="006A0C70">
        <w:rPr>
          <w:color w:val="auto"/>
          <w:szCs w:val="24"/>
        </w:rPr>
        <w:t xml:space="preserve">nem szabályozott kérdésekben, </w:t>
      </w:r>
      <w:r w:rsidRPr="00B569EE">
        <w:rPr>
          <w:color w:val="auto"/>
          <w:szCs w:val="24"/>
        </w:rPr>
        <w:t>a KSZ</w:t>
      </w:r>
      <w:r>
        <w:rPr>
          <w:color w:val="auto"/>
          <w:szCs w:val="24"/>
        </w:rPr>
        <w:t>K</w:t>
      </w:r>
      <w:r w:rsidRPr="00B569EE">
        <w:rPr>
          <w:color w:val="auto"/>
          <w:szCs w:val="24"/>
        </w:rPr>
        <w:t xml:space="preserve"> </w:t>
      </w:r>
      <w:proofErr w:type="spellStart"/>
      <w:r>
        <w:rPr>
          <w:color w:val="auto"/>
          <w:szCs w:val="24"/>
        </w:rPr>
        <w:t>N</w:t>
      </w:r>
      <w:r w:rsidRPr="00B569EE">
        <w:rPr>
          <w:color w:val="auto"/>
          <w:szCs w:val="24"/>
        </w:rPr>
        <w:t>Kft</w:t>
      </w:r>
      <w:proofErr w:type="spellEnd"/>
      <w:r w:rsidRPr="00B569EE">
        <w:rPr>
          <w:color w:val="auto"/>
          <w:szCs w:val="24"/>
        </w:rPr>
        <w:t xml:space="preserve">. (mint regisztrációs szervezet) </w:t>
      </w:r>
      <w:r>
        <w:rPr>
          <w:color w:val="auto"/>
          <w:szCs w:val="24"/>
        </w:rPr>
        <w:t xml:space="preserve">Gondosóra </w:t>
      </w:r>
      <w:r w:rsidR="00B65447">
        <w:rPr>
          <w:color w:val="auto"/>
          <w:szCs w:val="24"/>
        </w:rPr>
        <w:t>programra</w:t>
      </w:r>
      <w:r w:rsidR="003C7707">
        <w:rPr>
          <w:color w:val="auto"/>
          <w:szCs w:val="24"/>
        </w:rPr>
        <w:t>, valamint a szervezeti regisztrációra</w:t>
      </w:r>
      <w:r w:rsidR="00B65447">
        <w:rPr>
          <w:color w:val="auto"/>
          <w:szCs w:val="24"/>
        </w:rPr>
        <w:t xml:space="preserve"> </w:t>
      </w:r>
      <w:r>
        <w:rPr>
          <w:color w:val="auto"/>
          <w:szCs w:val="24"/>
        </w:rPr>
        <w:t>vonatkozó</w:t>
      </w:r>
      <w:r w:rsidRPr="00B569EE">
        <w:rPr>
          <w:color w:val="auto"/>
          <w:szCs w:val="24"/>
        </w:rPr>
        <w:t xml:space="preserve"> Általános Szerződési Feltételeiben és az Adatkezelési </w:t>
      </w:r>
      <w:r w:rsidR="003C7707">
        <w:rPr>
          <w:color w:val="auto"/>
          <w:szCs w:val="24"/>
        </w:rPr>
        <w:t>T</w:t>
      </w:r>
      <w:r w:rsidRPr="00B569EE">
        <w:rPr>
          <w:color w:val="auto"/>
          <w:szCs w:val="24"/>
        </w:rPr>
        <w:t>ájékoztató</w:t>
      </w:r>
      <w:r w:rsidR="003C7707">
        <w:rPr>
          <w:color w:val="auto"/>
          <w:szCs w:val="24"/>
        </w:rPr>
        <w:t>i</w:t>
      </w:r>
      <w:r w:rsidRPr="00B569EE">
        <w:rPr>
          <w:color w:val="auto"/>
          <w:szCs w:val="24"/>
        </w:rPr>
        <w:t>ban</w:t>
      </w:r>
      <w:r>
        <w:rPr>
          <w:color w:val="auto"/>
          <w:szCs w:val="24"/>
        </w:rPr>
        <w:t xml:space="preserve"> (www.gondosora.hu)</w:t>
      </w:r>
      <w:r w:rsidRPr="00E36149">
        <w:rPr>
          <w:color w:val="auto"/>
          <w:szCs w:val="24"/>
        </w:rPr>
        <w:t xml:space="preserve"> </w:t>
      </w:r>
      <w:r w:rsidRPr="00E22296">
        <w:rPr>
          <w:color w:val="auto"/>
          <w:szCs w:val="24"/>
        </w:rPr>
        <w:t>foglalta</w:t>
      </w:r>
      <w:r w:rsidRPr="006A0C70">
        <w:rPr>
          <w:color w:val="auto"/>
          <w:szCs w:val="24"/>
        </w:rPr>
        <w:t>k</w:t>
      </w:r>
      <w:r w:rsidRPr="006A0C70">
        <w:rPr>
          <w:i/>
          <w:iCs/>
          <w:color w:val="auto"/>
          <w:szCs w:val="24"/>
        </w:rPr>
        <w:t>,</w:t>
      </w:r>
      <w:r w:rsidRPr="00B569EE">
        <w:rPr>
          <w:color w:val="auto"/>
          <w:szCs w:val="24"/>
        </w:rPr>
        <w:t xml:space="preserve"> valamint a teljesítésbe bevont </w:t>
      </w:r>
      <w:r>
        <w:rPr>
          <w:color w:val="auto"/>
          <w:szCs w:val="24"/>
        </w:rPr>
        <w:t>V</w:t>
      </w:r>
      <w:r w:rsidRPr="00B569EE">
        <w:rPr>
          <w:color w:val="auto"/>
          <w:szCs w:val="24"/>
        </w:rPr>
        <w:t xml:space="preserve">állalkozó Jogosultakkal </w:t>
      </w:r>
      <w:r w:rsidRPr="00B569EE">
        <w:rPr>
          <w:color w:val="auto"/>
          <w:szCs w:val="24"/>
        </w:rPr>
        <w:lastRenderedPageBreak/>
        <w:t xml:space="preserve">kötendő </w:t>
      </w:r>
      <w:r w:rsidR="00B65447">
        <w:rPr>
          <w:color w:val="auto"/>
          <w:szCs w:val="24"/>
        </w:rPr>
        <w:t>F</w:t>
      </w:r>
      <w:r w:rsidRPr="00B569EE">
        <w:rPr>
          <w:color w:val="auto"/>
          <w:szCs w:val="24"/>
        </w:rPr>
        <w:t xml:space="preserve">elhasználói </w:t>
      </w:r>
      <w:r w:rsidR="00B65447">
        <w:rPr>
          <w:color w:val="auto"/>
          <w:szCs w:val="24"/>
        </w:rPr>
        <w:t>szerződésben</w:t>
      </w:r>
      <w:r w:rsidR="00B65447" w:rsidRPr="00B569EE">
        <w:rPr>
          <w:color w:val="auto"/>
          <w:szCs w:val="24"/>
        </w:rPr>
        <w:t xml:space="preserve"> </w:t>
      </w:r>
      <w:r w:rsidRPr="00B569EE">
        <w:rPr>
          <w:color w:val="auto"/>
          <w:szCs w:val="24"/>
        </w:rPr>
        <w:t xml:space="preserve">minősülő mindenkori Általános Szerződési Feltételeiben és az Adatkezelési </w:t>
      </w:r>
      <w:r w:rsidR="00B65447">
        <w:rPr>
          <w:color w:val="auto"/>
          <w:szCs w:val="24"/>
        </w:rPr>
        <w:t>T</w:t>
      </w:r>
      <w:r w:rsidRPr="00B569EE">
        <w:rPr>
          <w:color w:val="auto"/>
          <w:szCs w:val="24"/>
        </w:rPr>
        <w:t>ájékoztató</w:t>
      </w:r>
      <w:r w:rsidR="003C7707">
        <w:rPr>
          <w:color w:val="auto"/>
          <w:szCs w:val="24"/>
        </w:rPr>
        <w:t>i</w:t>
      </w:r>
      <w:r w:rsidRPr="00B569EE">
        <w:rPr>
          <w:color w:val="auto"/>
          <w:szCs w:val="24"/>
        </w:rPr>
        <w:t xml:space="preserve">ban </w:t>
      </w:r>
      <w:r>
        <w:rPr>
          <w:color w:val="auto"/>
          <w:szCs w:val="24"/>
        </w:rPr>
        <w:t xml:space="preserve">(szolgaltatas-gondosora.hu) </w:t>
      </w:r>
      <w:r w:rsidRPr="00B569EE">
        <w:rPr>
          <w:color w:val="auto"/>
          <w:szCs w:val="24"/>
        </w:rPr>
        <w:t xml:space="preserve">foglaltak az irányadók. </w:t>
      </w:r>
    </w:p>
    <w:p w14:paraId="574681C7" w14:textId="77777777" w:rsidR="00A4110E" w:rsidRPr="00B569EE" w:rsidRDefault="00A4110E" w:rsidP="00A4110E">
      <w:pPr>
        <w:pStyle w:val="NormlWeb"/>
        <w:spacing w:before="0" w:beforeAutospacing="0" w:after="0" w:afterAutospacing="0"/>
        <w:jc w:val="both"/>
      </w:pPr>
    </w:p>
    <w:p w14:paraId="41BF5895" w14:textId="35368671" w:rsidR="007B0090" w:rsidRPr="00B569EE" w:rsidRDefault="003F7656" w:rsidP="00F23B44">
      <w:pPr>
        <w:spacing w:after="0" w:line="240" w:lineRule="auto"/>
        <w:ind w:right="0"/>
        <w:jc w:val="center"/>
        <w:rPr>
          <w:b/>
          <w:bCs/>
          <w:iCs/>
          <w:color w:val="auto"/>
          <w:szCs w:val="24"/>
        </w:rPr>
      </w:pPr>
      <w:r w:rsidRPr="00444417">
        <w:rPr>
          <w:b/>
          <w:bCs/>
          <w:iCs/>
          <w:szCs w:val="24"/>
        </w:rPr>
        <w:t>IV. A</w:t>
      </w:r>
      <w:r w:rsidR="004B5E8D" w:rsidRPr="00444417">
        <w:rPr>
          <w:b/>
          <w:bCs/>
          <w:iCs/>
          <w:szCs w:val="24"/>
        </w:rPr>
        <w:t xml:space="preserve"> </w:t>
      </w:r>
      <w:r w:rsidR="002721E7" w:rsidRPr="00444417">
        <w:rPr>
          <w:b/>
          <w:bCs/>
          <w:iCs/>
          <w:szCs w:val="24"/>
        </w:rPr>
        <w:t xml:space="preserve">JHS szolgáltatás során a </w:t>
      </w:r>
      <w:r w:rsidR="004B5E8D" w:rsidRPr="00444417">
        <w:rPr>
          <w:b/>
          <w:bCs/>
          <w:iCs/>
          <w:szCs w:val="24"/>
        </w:rPr>
        <w:t xml:space="preserve">segítségnyújtás </w:t>
      </w:r>
      <w:r w:rsidR="002721E7" w:rsidRPr="00444417">
        <w:rPr>
          <w:b/>
          <w:bCs/>
          <w:iCs/>
          <w:szCs w:val="24"/>
        </w:rPr>
        <w:t xml:space="preserve">folyamatleírása </w:t>
      </w:r>
      <w:r w:rsidR="00C925E3" w:rsidRPr="00444417">
        <w:rPr>
          <w:b/>
          <w:bCs/>
          <w:iCs/>
          <w:szCs w:val="24"/>
        </w:rPr>
        <w:t>–</w:t>
      </w:r>
      <w:r w:rsidR="004B5E8D" w:rsidRPr="00444417">
        <w:rPr>
          <w:b/>
          <w:bCs/>
          <w:iCs/>
          <w:szCs w:val="24"/>
        </w:rPr>
        <w:t xml:space="preserve"> a</w:t>
      </w:r>
      <w:r w:rsidR="004B5E8D" w:rsidRPr="00B569EE">
        <w:rPr>
          <w:b/>
          <w:bCs/>
          <w:iCs/>
          <w:szCs w:val="24"/>
        </w:rPr>
        <w:t xml:space="preserve"> seg</w:t>
      </w:r>
      <w:r w:rsidR="009162BF" w:rsidRPr="00B569EE">
        <w:rPr>
          <w:b/>
          <w:bCs/>
          <w:iCs/>
          <w:szCs w:val="24"/>
        </w:rPr>
        <w:t>ítségkéréstől</w:t>
      </w:r>
      <w:r w:rsidR="004B5E8D" w:rsidRPr="00B569EE">
        <w:rPr>
          <w:b/>
          <w:bCs/>
          <w:iCs/>
          <w:szCs w:val="24"/>
        </w:rPr>
        <w:t xml:space="preserve"> a krízishelyzet megoldásáig </w:t>
      </w:r>
    </w:p>
    <w:p w14:paraId="64B61316" w14:textId="77777777" w:rsidR="006634A7" w:rsidRPr="00B569EE" w:rsidRDefault="006634A7" w:rsidP="00A04928">
      <w:pPr>
        <w:spacing w:after="0" w:line="240" w:lineRule="auto"/>
        <w:ind w:right="0"/>
        <w:rPr>
          <w:color w:val="auto"/>
          <w:szCs w:val="24"/>
        </w:rPr>
      </w:pPr>
    </w:p>
    <w:p w14:paraId="71D83C76" w14:textId="5FD2DED6" w:rsidR="006B05AB" w:rsidRDefault="007D6D72" w:rsidP="00A04928">
      <w:pPr>
        <w:spacing w:after="0" w:line="240" w:lineRule="auto"/>
        <w:ind w:right="0"/>
        <w:rPr>
          <w:color w:val="auto"/>
          <w:szCs w:val="24"/>
        </w:rPr>
      </w:pPr>
      <w:bookmarkStart w:id="7" w:name="_Hlk193296991"/>
      <w:r w:rsidRPr="00B569EE">
        <w:rPr>
          <w:color w:val="auto"/>
          <w:szCs w:val="24"/>
        </w:rPr>
        <w:t xml:space="preserve">1./ </w:t>
      </w:r>
      <w:r w:rsidR="00FF65A5">
        <w:rPr>
          <w:color w:val="auto"/>
          <w:szCs w:val="24"/>
        </w:rPr>
        <w:t>A jelzőeszközről indít</w:t>
      </w:r>
      <w:r w:rsidR="00D90A47">
        <w:rPr>
          <w:color w:val="auto"/>
          <w:szCs w:val="24"/>
        </w:rPr>
        <w:t xml:space="preserve">ott </w:t>
      </w:r>
      <w:r w:rsidR="008E5A52">
        <w:rPr>
          <w:color w:val="auto"/>
          <w:szCs w:val="24"/>
        </w:rPr>
        <w:t xml:space="preserve">jelzést </w:t>
      </w:r>
      <w:r w:rsidR="006B05AB">
        <w:rPr>
          <w:color w:val="auto"/>
          <w:szCs w:val="24"/>
        </w:rPr>
        <w:t xml:space="preserve">követően a diszpécser </w:t>
      </w:r>
      <w:r w:rsidR="00C52ECD">
        <w:rPr>
          <w:color w:val="auto"/>
          <w:szCs w:val="24"/>
        </w:rPr>
        <w:t xml:space="preserve">minden esetben </w:t>
      </w:r>
      <w:r w:rsidR="006B05AB">
        <w:rPr>
          <w:color w:val="auto"/>
          <w:szCs w:val="24"/>
        </w:rPr>
        <w:t xml:space="preserve">a jelzőeszközön keresztül </w:t>
      </w:r>
      <w:r w:rsidR="00C52ECD">
        <w:rPr>
          <w:color w:val="auto"/>
          <w:szCs w:val="24"/>
        </w:rPr>
        <w:t xml:space="preserve">kísérli meg felvenni </w:t>
      </w:r>
      <w:r w:rsidR="006B05AB">
        <w:rPr>
          <w:color w:val="auto"/>
          <w:szCs w:val="24"/>
        </w:rPr>
        <w:t>a kapcsolatot a Jogosulttal.</w:t>
      </w:r>
    </w:p>
    <w:bookmarkEnd w:id="7"/>
    <w:p w14:paraId="5E9E0696" w14:textId="77777777" w:rsidR="006B05AB" w:rsidRDefault="006B05AB" w:rsidP="00A04928">
      <w:pPr>
        <w:spacing w:after="0" w:line="240" w:lineRule="auto"/>
        <w:ind w:right="0"/>
        <w:rPr>
          <w:color w:val="auto"/>
          <w:szCs w:val="24"/>
        </w:rPr>
      </w:pPr>
    </w:p>
    <w:p w14:paraId="38070D5B" w14:textId="3EA04049" w:rsidR="00F61E9D" w:rsidRPr="00B569EE" w:rsidRDefault="006B05AB" w:rsidP="00A04928">
      <w:pPr>
        <w:spacing w:after="0" w:line="240" w:lineRule="auto"/>
        <w:ind w:right="0"/>
        <w:rPr>
          <w:szCs w:val="24"/>
        </w:rPr>
      </w:pPr>
      <w:bookmarkStart w:id="8" w:name="_Hlk193297015"/>
      <w:r>
        <w:rPr>
          <w:color w:val="auto"/>
          <w:szCs w:val="24"/>
        </w:rPr>
        <w:t xml:space="preserve">2./ </w:t>
      </w:r>
      <w:r w:rsidR="00C31CC7" w:rsidRPr="00B569EE">
        <w:rPr>
          <w:szCs w:val="24"/>
        </w:rPr>
        <w:t>Seg</w:t>
      </w:r>
      <w:r w:rsidR="009162BF" w:rsidRPr="00B569EE">
        <w:rPr>
          <w:szCs w:val="24"/>
        </w:rPr>
        <w:t>ítségkérés</w:t>
      </w:r>
      <w:r w:rsidR="00F61E9D" w:rsidRPr="00B569EE">
        <w:rPr>
          <w:szCs w:val="24"/>
        </w:rPr>
        <w:t xml:space="preserve"> esetén a</w:t>
      </w:r>
      <w:r w:rsidR="00E27652" w:rsidRPr="00B569EE">
        <w:rPr>
          <w:szCs w:val="24"/>
        </w:rPr>
        <w:t xml:space="preserve"> </w:t>
      </w:r>
      <w:r w:rsidR="00CD3A55">
        <w:rPr>
          <w:szCs w:val="24"/>
        </w:rPr>
        <w:t>D</w:t>
      </w:r>
      <w:r w:rsidR="00F61E9D" w:rsidRPr="00B569EE">
        <w:rPr>
          <w:szCs w:val="24"/>
        </w:rPr>
        <w:t>iszpécser</w:t>
      </w:r>
      <w:r w:rsidR="00CD3A55">
        <w:rPr>
          <w:szCs w:val="24"/>
        </w:rPr>
        <w:t>szolgálat</w:t>
      </w:r>
      <w:r w:rsidR="00F61E9D" w:rsidRPr="00B569EE">
        <w:rPr>
          <w:szCs w:val="24"/>
        </w:rPr>
        <w:t xml:space="preserve"> </w:t>
      </w:r>
      <w:r w:rsidR="00031CCA">
        <w:rPr>
          <w:szCs w:val="24"/>
        </w:rPr>
        <w:t>a munkautasítások</w:t>
      </w:r>
      <w:r w:rsidR="004B0369">
        <w:rPr>
          <w:szCs w:val="24"/>
        </w:rPr>
        <w:t>ba foglalt</w:t>
      </w:r>
      <w:r w:rsidR="00031CCA">
        <w:rPr>
          <w:szCs w:val="24"/>
        </w:rPr>
        <w:t xml:space="preserve"> me</w:t>
      </w:r>
      <w:r w:rsidR="004B0369">
        <w:rPr>
          <w:szCs w:val="24"/>
        </w:rPr>
        <w:t xml:space="preserve">gfelelő eljárást követve intézkedik. </w:t>
      </w:r>
    </w:p>
    <w:bookmarkEnd w:id="8"/>
    <w:p w14:paraId="01983826" w14:textId="77777777" w:rsidR="00A04928" w:rsidRPr="00B569EE" w:rsidRDefault="00A04928" w:rsidP="00A45B70">
      <w:pPr>
        <w:spacing w:after="0" w:line="240" w:lineRule="auto"/>
        <w:ind w:left="0" w:right="0" w:firstLine="0"/>
        <w:rPr>
          <w:color w:val="auto"/>
          <w:szCs w:val="24"/>
        </w:rPr>
      </w:pPr>
    </w:p>
    <w:p w14:paraId="47AEC659" w14:textId="22687885" w:rsidR="005118CE" w:rsidRPr="00B569EE" w:rsidRDefault="006B05AB" w:rsidP="00A45B70">
      <w:pPr>
        <w:spacing w:after="0" w:line="240" w:lineRule="auto"/>
        <w:ind w:left="0" w:right="0" w:firstLine="0"/>
        <w:rPr>
          <w:color w:val="auto"/>
          <w:szCs w:val="24"/>
        </w:rPr>
      </w:pPr>
      <w:bookmarkStart w:id="9" w:name="_Hlk193297034"/>
      <w:bookmarkStart w:id="10" w:name="_Hlk148348934"/>
      <w:r>
        <w:rPr>
          <w:color w:val="auto"/>
          <w:szCs w:val="24"/>
        </w:rPr>
        <w:t>3</w:t>
      </w:r>
      <w:r w:rsidR="005118CE" w:rsidRPr="00B569EE">
        <w:rPr>
          <w:color w:val="auto"/>
          <w:szCs w:val="24"/>
        </w:rPr>
        <w:t>./</w:t>
      </w:r>
      <w:r w:rsidR="00054181" w:rsidRPr="00B569EE">
        <w:rPr>
          <w:color w:val="auto"/>
          <w:szCs w:val="24"/>
        </w:rPr>
        <w:t xml:space="preserve"> </w:t>
      </w:r>
      <w:r w:rsidR="005118CE" w:rsidRPr="00B569EE">
        <w:rPr>
          <w:color w:val="auto"/>
          <w:szCs w:val="24"/>
        </w:rPr>
        <w:t xml:space="preserve">A </w:t>
      </w:r>
      <w:r w:rsidR="001325E7">
        <w:rPr>
          <w:color w:val="auto"/>
          <w:szCs w:val="24"/>
        </w:rPr>
        <w:t xml:space="preserve">Diszpécserszolgálat </w:t>
      </w:r>
      <w:r w:rsidR="005118CE" w:rsidRPr="00B569EE">
        <w:rPr>
          <w:color w:val="auto"/>
          <w:szCs w:val="24"/>
        </w:rPr>
        <w:t>diszpécser</w:t>
      </w:r>
      <w:r w:rsidR="00DB6FA1" w:rsidRPr="00B569EE">
        <w:rPr>
          <w:color w:val="auto"/>
          <w:szCs w:val="24"/>
        </w:rPr>
        <w:t>e</w:t>
      </w:r>
      <w:r w:rsidR="005118CE" w:rsidRPr="00B569EE">
        <w:rPr>
          <w:color w:val="auto"/>
          <w:szCs w:val="24"/>
        </w:rPr>
        <w:t xml:space="preserve"> </w:t>
      </w:r>
      <w:r w:rsidR="001325E7">
        <w:rPr>
          <w:color w:val="auto"/>
          <w:szCs w:val="24"/>
        </w:rPr>
        <w:t xml:space="preserve">(a továbbiakban: </w:t>
      </w:r>
      <w:r w:rsidR="001325E7" w:rsidRPr="00FF4492">
        <w:rPr>
          <w:b/>
          <w:bCs/>
          <w:color w:val="auto"/>
          <w:szCs w:val="24"/>
        </w:rPr>
        <w:t>diszpécser</w:t>
      </w:r>
      <w:r w:rsidR="001325E7">
        <w:rPr>
          <w:color w:val="auto"/>
          <w:szCs w:val="24"/>
        </w:rPr>
        <w:t xml:space="preserve">) </w:t>
      </w:r>
      <w:r w:rsidR="005118CE" w:rsidRPr="00B569EE">
        <w:rPr>
          <w:color w:val="auto"/>
          <w:szCs w:val="24"/>
        </w:rPr>
        <w:t>minden esetben köteles értesíteni</w:t>
      </w:r>
      <w:r w:rsidR="00856847" w:rsidRPr="00B569EE">
        <w:rPr>
          <w:szCs w:val="24"/>
        </w:rPr>
        <w:t xml:space="preserve"> </w:t>
      </w:r>
      <w:r w:rsidR="00C52ECD">
        <w:rPr>
          <w:szCs w:val="24"/>
        </w:rPr>
        <w:t xml:space="preserve">az első helyen megjelölt kontaktszemélyhez (Ügyeletes gondozóhoz) megadott telefonszámon az intézményi gondozót, </w:t>
      </w:r>
      <w:r w:rsidR="003A1FDC" w:rsidRPr="00BE1647">
        <w:rPr>
          <w:color w:val="auto"/>
          <w:szCs w:val="24"/>
        </w:rPr>
        <w:t>ha ő került első helyen kontaktszemélyként megjelölve</w:t>
      </w:r>
      <w:r w:rsidR="00C52ECD">
        <w:rPr>
          <w:color w:val="auto"/>
          <w:szCs w:val="24"/>
        </w:rPr>
        <w:t>,</w:t>
      </w:r>
      <w:r w:rsidR="00BE1647">
        <w:rPr>
          <w:color w:val="auto"/>
          <w:szCs w:val="24"/>
        </w:rPr>
        <w:t xml:space="preserve"> </w:t>
      </w:r>
      <w:r w:rsidR="005118CE" w:rsidRPr="00B569EE">
        <w:rPr>
          <w:color w:val="auto"/>
          <w:szCs w:val="24"/>
        </w:rPr>
        <w:t>az alábbi esetkörök kivételével:</w:t>
      </w:r>
    </w:p>
    <w:p w14:paraId="16FC152F" w14:textId="43C585CD" w:rsidR="005118CE" w:rsidRPr="008B563E" w:rsidRDefault="005118CE" w:rsidP="008B563E">
      <w:pPr>
        <w:pStyle w:val="Listaszerbekezds"/>
        <w:numPr>
          <w:ilvl w:val="0"/>
          <w:numId w:val="34"/>
        </w:numPr>
        <w:rPr>
          <w:rFonts w:ascii="Times New Roman" w:hAnsi="Times New Roman" w:cs="Times New Roman"/>
        </w:rPr>
      </w:pPr>
      <w:r w:rsidRPr="008B563E">
        <w:rPr>
          <w:rFonts w:ascii="Times New Roman" w:hAnsi="Times New Roman" w:cs="Times New Roman"/>
        </w:rPr>
        <w:t>téves riasztás</w:t>
      </w:r>
      <w:r w:rsidR="00D90AC0" w:rsidRPr="008B563E">
        <w:rPr>
          <w:rFonts w:ascii="Times New Roman" w:hAnsi="Times New Roman" w:cs="Times New Roman"/>
        </w:rPr>
        <w:t xml:space="preserve"> esetén</w:t>
      </w:r>
      <w:r w:rsidRPr="008B563E">
        <w:rPr>
          <w:rFonts w:ascii="Times New Roman" w:hAnsi="Times New Roman" w:cs="Times New Roman"/>
        </w:rPr>
        <w:t xml:space="preserve">, </w:t>
      </w:r>
    </w:p>
    <w:p w14:paraId="4C6E2BCD" w14:textId="0BAAD3BB" w:rsidR="00D90AC0" w:rsidRPr="008B563E" w:rsidRDefault="00D90AC0" w:rsidP="008B563E">
      <w:pPr>
        <w:pStyle w:val="Listaszerbekezds"/>
        <w:numPr>
          <w:ilvl w:val="0"/>
          <w:numId w:val="34"/>
        </w:numPr>
        <w:rPr>
          <w:rFonts w:ascii="Times New Roman" w:hAnsi="Times New Roman" w:cs="Times New Roman"/>
        </w:rPr>
      </w:pPr>
      <w:r w:rsidRPr="008B563E">
        <w:rPr>
          <w:rFonts w:ascii="Times New Roman" w:hAnsi="Times New Roman" w:cs="Times New Roman"/>
        </w:rPr>
        <w:t>IV.</w:t>
      </w:r>
      <w:r w:rsidR="00C52ECD" w:rsidRPr="008B563E">
        <w:rPr>
          <w:rFonts w:ascii="Times New Roman" w:hAnsi="Times New Roman" w:cs="Times New Roman"/>
        </w:rPr>
        <w:t>4</w:t>
      </w:r>
      <w:r w:rsidRPr="008B563E">
        <w:rPr>
          <w:rFonts w:ascii="Times New Roman" w:hAnsi="Times New Roman" w:cs="Times New Roman"/>
        </w:rPr>
        <w:t xml:space="preserve"> pontban foglalt riasztási eset</w:t>
      </w:r>
      <w:r w:rsidR="00CD3A55" w:rsidRPr="008B563E">
        <w:rPr>
          <w:rFonts w:ascii="Times New Roman" w:hAnsi="Times New Roman" w:cs="Times New Roman"/>
        </w:rPr>
        <w:t>én</w:t>
      </w:r>
      <w:r w:rsidRPr="008B563E">
        <w:rPr>
          <w:rFonts w:ascii="Times New Roman" w:hAnsi="Times New Roman" w:cs="Times New Roman"/>
        </w:rPr>
        <w:t>,</w:t>
      </w:r>
    </w:p>
    <w:p w14:paraId="5FC56AA3" w14:textId="338960A3" w:rsidR="005118CE" w:rsidRPr="008B563E" w:rsidRDefault="005118CE" w:rsidP="008B563E">
      <w:pPr>
        <w:pStyle w:val="Listaszerbekezds"/>
        <w:numPr>
          <w:ilvl w:val="0"/>
          <w:numId w:val="34"/>
        </w:numPr>
        <w:rPr>
          <w:rFonts w:ascii="Times New Roman" w:hAnsi="Times New Roman" w:cs="Times New Roman"/>
        </w:rPr>
      </w:pPr>
      <w:r w:rsidRPr="008B563E">
        <w:rPr>
          <w:rFonts w:ascii="Times New Roman" w:hAnsi="Times New Roman" w:cs="Times New Roman"/>
        </w:rPr>
        <w:t>amennyiben a diszpécser önállóan is képes megoldani a felmerült problémát,</w:t>
      </w:r>
    </w:p>
    <w:p w14:paraId="3398E2C1" w14:textId="384D0D6E" w:rsidR="00EB4913" w:rsidRPr="008B563E" w:rsidRDefault="00EB4913" w:rsidP="008B563E">
      <w:pPr>
        <w:pStyle w:val="Listaszerbekezds"/>
        <w:numPr>
          <w:ilvl w:val="0"/>
          <w:numId w:val="34"/>
        </w:numPr>
        <w:rPr>
          <w:rFonts w:ascii="Times New Roman" w:hAnsi="Times New Roman" w:cs="Times New Roman"/>
        </w:rPr>
      </w:pPr>
      <w:r w:rsidRPr="008B563E">
        <w:rPr>
          <w:rFonts w:ascii="Times New Roman" w:hAnsi="Times New Roman" w:cs="Times New Roman"/>
        </w:rPr>
        <w:t>amennyiben a</w:t>
      </w:r>
      <w:r w:rsidR="001951EC" w:rsidRPr="008B563E">
        <w:rPr>
          <w:rFonts w:ascii="Times New Roman" w:hAnsi="Times New Roman" w:cs="Times New Roman"/>
        </w:rPr>
        <w:t xml:space="preserve"> riasztás során a</w:t>
      </w:r>
      <w:r w:rsidRPr="008B563E">
        <w:rPr>
          <w:rFonts w:ascii="Times New Roman" w:hAnsi="Times New Roman" w:cs="Times New Roman"/>
        </w:rPr>
        <w:t xml:space="preserve"> Jogosult kifejezetten kéri, hogy ne értesítse a diszpécser az első helyen megjelölt kontaktszemélyt.</w:t>
      </w:r>
    </w:p>
    <w:p w14:paraId="06E2692D" w14:textId="77777777" w:rsidR="00D90AC0" w:rsidRDefault="00D90AC0" w:rsidP="00A45B70">
      <w:pPr>
        <w:spacing w:after="0" w:line="240" w:lineRule="auto"/>
        <w:ind w:left="0" w:right="0" w:firstLine="0"/>
        <w:rPr>
          <w:color w:val="auto"/>
          <w:szCs w:val="24"/>
        </w:rPr>
      </w:pPr>
      <w:bookmarkStart w:id="11" w:name="_Hlk148348908"/>
      <w:bookmarkEnd w:id="9"/>
    </w:p>
    <w:p w14:paraId="2D039F5D" w14:textId="0526AF65" w:rsidR="00A45B70" w:rsidRPr="00B569EE" w:rsidRDefault="006B05AB" w:rsidP="00A45B70">
      <w:pPr>
        <w:spacing w:after="0" w:line="240" w:lineRule="auto"/>
        <w:ind w:left="0" w:right="0" w:firstLine="0"/>
        <w:rPr>
          <w:color w:val="auto"/>
          <w:szCs w:val="24"/>
        </w:rPr>
      </w:pPr>
      <w:r>
        <w:rPr>
          <w:color w:val="auto"/>
          <w:szCs w:val="24"/>
        </w:rPr>
        <w:t>4</w:t>
      </w:r>
      <w:r w:rsidR="00D90AC0">
        <w:rPr>
          <w:color w:val="auto"/>
          <w:szCs w:val="24"/>
        </w:rPr>
        <w:t>./</w:t>
      </w:r>
      <w:r w:rsidR="005075F6">
        <w:rPr>
          <w:color w:val="auto"/>
          <w:szCs w:val="24"/>
        </w:rPr>
        <w:t>A</w:t>
      </w:r>
      <w:r w:rsidR="005118CE" w:rsidRPr="00B569EE">
        <w:rPr>
          <w:color w:val="auto"/>
          <w:szCs w:val="24"/>
        </w:rPr>
        <w:t xml:space="preserve">mennyiben a beérkező segélyhívás GPS koordinátái alapján megállapítható, hogy a hívás nem a Jogosult </w:t>
      </w:r>
      <w:r w:rsidR="00383663" w:rsidRPr="00B569EE">
        <w:rPr>
          <w:color w:val="auto"/>
          <w:szCs w:val="24"/>
        </w:rPr>
        <w:t xml:space="preserve">otthonából, azaz nem a </w:t>
      </w:r>
      <w:r w:rsidR="00585250">
        <w:rPr>
          <w:color w:val="auto"/>
          <w:szCs w:val="24"/>
        </w:rPr>
        <w:t xml:space="preserve">jogosulti </w:t>
      </w:r>
      <w:r w:rsidR="00A45B70" w:rsidRPr="00B569EE">
        <w:rPr>
          <w:color w:val="auto"/>
          <w:szCs w:val="24"/>
        </w:rPr>
        <w:t>regisztráció során megadott</w:t>
      </w:r>
      <w:r w:rsidR="000E1B80" w:rsidRPr="00B569EE">
        <w:rPr>
          <w:color w:val="auto"/>
          <w:szCs w:val="24"/>
        </w:rPr>
        <w:t xml:space="preserve">, vagy a használat során módosított, a </w:t>
      </w:r>
      <w:r w:rsidR="00D533C2">
        <w:rPr>
          <w:color w:val="auto"/>
          <w:szCs w:val="24"/>
        </w:rPr>
        <w:t>D</w:t>
      </w:r>
      <w:r w:rsidR="000E1B80" w:rsidRPr="00B569EE">
        <w:rPr>
          <w:color w:val="auto"/>
          <w:szCs w:val="24"/>
        </w:rPr>
        <w:t>iszpécser</w:t>
      </w:r>
      <w:r w:rsidR="00D533C2">
        <w:rPr>
          <w:color w:val="auto"/>
          <w:szCs w:val="24"/>
        </w:rPr>
        <w:t>szolgálat</w:t>
      </w:r>
      <w:r w:rsidR="000E1B80" w:rsidRPr="00B569EE">
        <w:rPr>
          <w:color w:val="auto"/>
          <w:szCs w:val="24"/>
        </w:rPr>
        <w:t xml:space="preserve"> rendszer</w:t>
      </w:r>
      <w:r w:rsidR="00D533C2">
        <w:rPr>
          <w:color w:val="auto"/>
          <w:szCs w:val="24"/>
        </w:rPr>
        <w:t>é</w:t>
      </w:r>
      <w:r w:rsidR="000E1B80" w:rsidRPr="00B569EE">
        <w:rPr>
          <w:color w:val="auto"/>
          <w:szCs w:val="24"/>
        </w:rPr>
        <w:t>ben rögzített</w:t>
      </w:r>
      <w:r w:rsidR="00A45B70" w:rsidRPr="00B569EE">
        <w:rPr>
          <w:color w:val="auto"/>
          <w:szCs w:val="24"/>
        </w:rPr>
        <w:t xml:space="preserve"> lakcíméről</w:t>
      </w:r>
      <w:r w:rsidR="00852B3A">
        <w:rPr>
          <w:color w:val="auto"/>
          <w:szCs w:val="24"/>
        </w:rPr>
        <w:t>/ tartózkodási helyéről</w:t>
      </w:r>
      <w:r w:rsidR="00A45B70" w:rsidRPr="00B569EE">
        <w:rPr>
          <w:color w:val="auto"/>
          <w:szCs w:val="24"/>
        </w:rPr>
        <w:t xml:space="preserve"> </w:t>
      </w:r>
      <w:r w:rsidR="005118CE" w:rsidRPr="00B569EE">
        <w:rPr>
          <w:color w:val="auto"/>
          <w:szCs w:val="24"/>
        </w:rPr>
        <w:t>érkezett</w:t>
      </w:r>
      <w:r w:rsidR="00976CF9" w:rsidRPr="00B569EE">
        <w:rPr>
          <w:color w:val="auto"/>
          <w:szCs w:val="24"/>
        </w:rPr>
        <w:t xml:space="preserve">, akkor </w:t>
      </w:r>
      <w:r w:rsidR="00976CF9" w:rsidRPr="00BE1647">
        <w:rPr>
          <w:color w:val="auto"/>
          <w:szCs w:val="24"/>
        </w:rPr>
        <w:t>azt a diszpécsernek közölnie kell az első helyen megjelölt kontaktszeméllyel</w:t>
      </w:r>
      <w:r w:rsidR="005118CE" w:rsidRPr="00BE1647">
        <w:rPr>
          <w:color w:val="auto"/>
          <w:szCs w:val="24"/>
        </w:rPr>
        <w:t>.</w:t>
      </w:r>
      <w:r w:rsidR="00976CF9" w:rsidRPr="00BE1647">
        <w:rPr>
          <w:color w:val="auto"/>
          <w:szCs w:val="24"/>
        </w:rPr>
        <w:t xml:space="preserve"> Ha az első helyen megadott kontak</w:t>
      </w:r>
      <w:r w:rsidR="00B40A87" w:rsidRPr="00BE1647">
        <w:rPr>
          <w:color w:val="auto"/>
          <w:szCs w:val="24"/>
        </w:rPr>
        <w:t>t</w:t>
      </w:r>
      <w:r w:rsidR="00976CF9" w:rsidRPr="00BE1647">
        <w:rPr>
          <w:color w:val="auto"/>
          <w:szCs w:val="24"/>
        </w:rPr>
        <w:t>személy – ebben az esetben a</w:t>
      </w:r>
      <w:r w:rsidR="003A3CFA">
        <w:rPr>
          <w:color w:val="auto"/>
          <w:szCs w:val="24"/>
        </w:rPr>
        <w:t>z intézményi</w:t>
      </w:r>
      <w:r w:rsidR="00976CF9" w:rsidRPr="00BE1647">
        <w:rPr>
          <w:color w:val="auto"/>
          <w:szCs w:val="24"/>
        </w:rPr>
        <w:t xml:space="preserve"> gondozó – jelzi, hogy ebben az esetben nem jogosult eljárni, </w:t>
      </w:r>
      <w:r w:rsidR="0043337E" w:rsidRPr="00BE1647">
        <w:rPr>
          <w:color w:val="auto"/>
          <w:szCs w:val="24"/>
        </w:rPr>
        <w:t xml:space="preserve">a </w:t>
      </w:r>
      <w:r w:rsidR="0043337E" w:rsidRPr="00BF6749">
        <w:rPr>
          <w:color w:val="auto"/>
          <w:szCs w:val="24"/>
        </w:rPr>
        <w:t xml:space="preserve">diszpécser a másodlagosan megjelölt kontaktszemélyt </w:t>
      </w:r>
      <w:r w:rsidR="001951EC" w:rsidRPr="00BF6749">
        <w:rPr>
          <w:color w:val="auto"/>
          <w:szCs w:val="24"/>
        </w:rPr>
        <w:t>fogja</w:t>
      </w:r>
      <w:r w:rsidR="0043337E" w:rsidRPr="00BF6749">
        <w:rPr>
          <w:color w:val="auto"/>
          <w:szCs w:val="24"/>
        </w:rPr>
        <w:t xml:space="preserve"> értesíteni</w:t>
      </w:r>
      <w:bookmarkEnd w:id="10"/>
      <w:bookmarkEnd w:id="11"/>
      <w:r w:rsidR="005075F6" w:rsidRPr="00BF6749">
        <w:rPr>
          <w:color w:val="auto"/>
          <w:szCs w:val="24"/>
        </w:rPr>
        <w:t>.</w:t>
      </w:r>
    </w:p>
    <w:p w14:paraId="5B1E5BB6" w14:textId="77777777" w:rsidR="00B569EE" w:rsidRPr="00B569EE" w:rsidRDefault="00B569EE" w:rsidP="00A45B70">
      <w:pPr>
        <w:spacing w:after="0" w:line="240" w:lineRule="auto"/>
        <w:ind w:left="0" w:right="0" w:firstLine="0"/>
        <w:rPr>
          <w:color w:val="auto"/>
          <w:szCs w:val="24"/>
        </w:rPr>
      </w:pPr>
    </w:p>
    <w:p w14:paraId="7F058E6B" w14:textId="777B9132" w:rsidR="005118CE" w:rsidRPr="00B569EE" w:rsidRDefault="006B05AB" w:rsidP="00E363E9">
      <w:pPr>
        <w:spacing w:after="0" w:line="240" w:lineRule="auto"/>
        <w:ind w:left="0" w:right="0" w:firstLine="0"/>
        <w:rPr>
          <w:color w:val="auto"/>
          <w:szCs w:val="24"/>
        </w:rPr>
      </w:pPr>
      <w:bookmarkStart w:id="12" w:name="_Hlk193297069"/>
      <w:r>
        <w:rPr>
          <w:color w:val="auto"/>
          <w:szCs w:val="24"/>
        </w:rPr>
        <w:t>5</w:t>
      </w:r>
      <w:r w:rsidR="005118CE" w:rsidRPr="00B569EE">
        <w:rPr>
          <w:color w:val="auto"/>
          <w:szCs w:val="24"/>
        </w:rPr>
        <w:t xml:space="preserve">./ </w:t>
      </w:r>
      <w:r w:rsidR="00413EE0" w:rsidRPr="00B569EE">
        <w:rPr>
          <w:color w:val="auto"/>
          <w:szCs w:val="24"/>
        </w:rPr>
        <w:t>A</w:t>
      </w:r>
      <w:r w:rsidR="005118CE" w:rsidRPr="00B569EE">
        <w:rPr>
          <w:color w:val="auto"/>
          <w:szCs w:val="24"/>
        </w:rPr>
        <w:t xml:space="preserve"> </w:t>
      </w:r>
      <w:r w:rsidR="005118CE" w:rsidRPr="00560566">
        <w:rPr>
          <w:color w:val="auto"/>
          <w:szCs w:val="24"/>
        </w:rPr>
        <w:t xml:space="preserve">diszpécsernek </w:t>
      </w:r>
      <w:r w:rsidR="005118CE" w:rsidRPr="001D7E10">
        <w:rPr>
          <w:color w:val="auto"/>
          <w:szCs w:val="24"/>
        </w:rPr>
        <w:t>a sürgősségi segélyhívó (112) értesít</w:t>
      </w:r>
      <w:r w:rsidR="00D83AEC" w:rsidRPr="001D7E10">
        <w:rPr>
          <w:color w:val="auto"/>
          <w:szCs w:val="24"/>
        </w:rPr>
        <w:t>ését követően</w:t>
      </w:r>
      <w:r w:rsidR="005118CE" w:rsidRPr="001D7E10">
        <w:rPr>
          <w:color w:val="auto"/>
          <w:szCs w:val="24"/>
        </w:rPr>
        <w:t xml:space="preserve"> a</w:t>
      </w:r>
      <w:r w:rsidR="004E1DB6" w:rsidRPr="001D7E10">
        <w:rPr>
          <w:color w:val="auto"/>
          <w:szCs w:val="24"/>
        </w:rPr>
        <w:t>z</w:t>
      </w:r>
      <w:r w:rsidR="007C25D9" w:rsidRPr="001D7E10">
        <w:rPr>
          <w:szCs w:val="24"/>
        </w:rPr>
        <w:t xml:space="preserve"> </w:t>
      </w:r>
      <w:r w:rsidR="004E1DB6" w:rsidRPr="00B569EE">
        <w:rPr>
          <w:color w:val="auto"/>
          <w:szCs w:val="24"/>
        </w:rPr>
        <w:t>intézményi</w:t>
      </w:r>
      <w:r w:rsidR="005118CE" w:rsidRPr="00B569EE">
        <w:rPr>
          <w:color w:val="auto"/>
          <w:szCs w:val="24"/>
        </w:rPr>
        <w:t xml:space="preserve"> gondozó</w:t>
      </w:r>
      <w:r w:rsidR="00D83AEC" w:rsidRPr="00B569EE">
        <w:rPr>
          <w:color w:val="auto"/>
          <w:szCs w:val="24"/>
        </w:rPr>
        <w:t>t</w:t>
      </w:r>
      <w:r w:rsidR="001951EC">
        <w:rPr>
          <w:color w:val="auto"/>
          <w:szCs w:val="24"/>
        </w:rPr>
        <w:t>, mint első helyen megjelölt kontaktszemélyt</w:t>
      </w:r>
      <w:r w:rsidR="00DD3B22" w:rsidRPr="00B569EE">
        <w:rPr>
          <w:color w:val="auto"/>
          <w:szCs w:val="24"/>
        </w:rPr>
        <w:t xml:space="preserve"> is</w:t>
      </w:r>
      <w:r w:rsidR="00D83AEC" w:rsidRPr="00B569EE">
        <w:rPr>
          <w:color w:val="auto"/>
          <w:szCs w:val="24"/>
        </w:rPr>
        <w:t xml:space="preserve"> </w:t>
      </w:r>
      <w:r w:rsidR="005118CE" w:rsidRPr="00B569EE">
        <w:rPr>
          <w:color w:val="auto"/>
          <w:szCs w:val="24"/>
        </w:rPr>
        <w:t>értesít</w:t>
      </w:r>
      <w:r w:rsidR="00E363E9" w:rsidRPr="00B569EE">
        <w:rPr>
          <w:color w:val="auto"/>
          <w:szCs w:val="24"/>
        </w:rPr>
        <w:t>enie kell</w:t>
      </w:r>
      <w:r w:rsidR="005118CE" w:rsidRPr="00B569EE">
        <w:rPr>
          <w:color w:val="auto"/>
          <w:szCs w:val="24"/>
        </w:rPr>
        <w:t>.</w:t>
      </w:r>
      <w:r w:rsidR="003A3CFA">
        <w:rPr>
          <w:color w:val="auto"/>
          <w:szCs w:val="24"/>
        </w:rPr>
        <w:t xml:space="preserve"> Ha az intézményi gondozó nem első helyen szerepel, vagy a Jogosult </w:t>
      </w:r>
      <w:r w:rsidR="00460760">
        <w:rPr>
          <w:color w:val="auto"/>
          <w:szCs w:val="24"/>
        </w:rPr>
        <w:t>kifejezetten ezt kéri, akkor nem kerül sor az intézményi gondozó kiértesítésére.</w:t>
      </w:r>
    </w:p>
    <w:bookmarkEnd w:id="12"/>
    <w:p w14:paraId="1335A4B2" w14:textId="77777777" w:rsidR="00A45B70" w:rsidRPr="00B569EE" w:rsidRDefault="00A45B70" w:rsidP="00A04928">
      <w:pPr>
        <w:spacing w:after="0" w:line="240" w:lineRule="auto"/>
        <w:ind w:right="0"/>
        <w:rPr>
          <w:szCs w:val="24"/>
        </w:rPr>
      </w:pPr>
    </w:p>
    <w:p w14:paraId="5E333F55" w14:textId="7D55FDA2" w:rsidR="005118CE" w:rsidRDefault="006B05AB" w:rsidP="0087757F">
      <w:pPr>
        <w:spacing w:after="0" w:line="240" w:lineRule="auto"/>
        <w:ind w:right="0"/>
        <w:rPr>
          <w:szCs w:val="24"/>
        </w:rPr>
      </w:pPr>
      <w:r>
        <w:rPr>
          <w:szCs w:val="24"/>
        </w:rPr>
        <w:t>6</w:t>
      </w:r>
      <w:r w:rsidR="005118CE" w:rsidRPr="00B569EE">
        <w:rPr>
          <w:szCs w:val="24"/>
        </w:rPr>
        <w:t xml:space="preserve">./ </w:t>
      </w:r>
      <w:r w:rsidR="0025321C" w:rsidRPr="00B569EE">
        <w:rPr>
          <w:szCs w:val="24"/>
        </w:rPr>
        <w:t xml:space="preserve">A </w:t>
      </w:r>
      <w:r w:rsidR="003A68B7" w:rsidRPr="00B569EE">
        <w:rPr>
          <w:szCs w:val="24"/>
        </w:rPr>
        <w:t xml:space="preserve">JHS szolgáltatás szerinti intézményi gondozó, </w:t>
      </w:r>
      <w:r w:rsidR="003B10D8" w:rsidRPr="00B569EE">
        <w:rPr>
          <w:szCs w:val="24"/>
        </w:rPr>
        <w:t xml:space="preserve">az </w:t>
      </w:r>
      <w:r w:rsidR="0025321C" w:rsidRPr="00B569EE">
        <w:rPr>
          <w:szCs w:val="24"/>
        </w:rPr>
        <w:t>é</w:t>
      </w:r>
      <w:r w:rsidR="005118CE" w:rsidRPr="00B569EE">
        <w:rPr>
          <w:szCs w:val="24"/>
        </w:rPr>
        <w:t>rtesítését követően</w:t>
      </w:r>
      <w:r w:rsidR="003A68B7" w:rsidRPr="00B569EE">
        <w:rPr>
          <w:szCs w:val="24"/>
        </w:rPr>
        <w:t>,</w:t>
      </w:r>
      <w:r w:rsidR="005118CE" w:rsidRPr="00B569EE">
        <w:rPr>
          <w:szCs w:val="24"/>
        </w:rPr>
        <w:t xml:space="preserve"> a</w:t>
      </w:r>
      <w:r w:rsidR="0025321C" w:rsidRPr="00B569EE">
        <w:rPr>
          <w:szCs w:val="24"/>
        </w:rPr>
        <w:t xml:space="preserve"> Jogosult</w:t>
      </w:r>
      <w:r w:rsidR="005118CE" w:rsidRPr="00B569EE">
        <w:rPr>
          <w:szCs w:val="24"/>
        </w:rPr>
        <w:t xml:space="preserve"> felé köteles a </w:t>
      </w:r>
      <w:r w:rsidR="003B10D8" w:rsidRPr="00B569EE">
        <w:rPr>
          <w:szCs w:val="24"/>
        </w:rPr>
        <w:t xml:space="preserve">JHS </w:t>
      </w:r>
      <w:r w:rsidR="005118CE" w:rsidRPr="00B569EE">
        <w:rPr>
          <w:szCs w:val="24"/>
        </w:rPr>
        <w:t>szolgáltatásra érvényes szakmai és jogi szabályok szerint eljárni.</w:t>
      </w:r>
    </w:p>
    <w:p w14:paraId="62391A55" w14:textId="77777777" w:rsidR="002A0096" w:rsidRPr="00B569EE" w:rsidRDefault="002A0096" w:rsidP="0087757F">
      <w:pPr>
        <w:spacing w:after="0" w:line="240" w:lineRule="auto"/>
        <w:ind w:right="0"/>
        <w:rPr>
          <w:color w:val="auto"/>
          <w:szCs w:val="24"/>
        </w:rPr>
      </w:pPr>
    </w:p>
    <w:p w14:paraId="0B4ADE6B" w14:textId="208605DA" w:rsidR="00E626D7" w:rsidRDefault="006B05AB" w:rsidP="00E626D7">
      <w:pPr>
        <w:pStyle w:val="NormlWeb"/>
        <w:spacing w:before="0" w:beforeAutospacing="0" w:after="0" w:afterAutospacing="0"/>
        <w:jc w:val="both"/>
      </w:pPr>
      <w:r>
        <w:t>7</w:t>
      </w:r>
      <w:r w:rsidR="008614F8" w:rsidRPr="00B569EE">
        <w:t>/</w:t>
      </w:r>
      <w:r w:rsidR="00F61E9D" w:rsidRPr="00B569EE">
        <w:t xml:space="preserve"> </w:t>
      </w:r>
      <w:r w:rsidR="008614F8" w:rsidRPr="00B569EE">
        <w:t>A</w:t>
      </w:r>
      <w:r w:rsidR="000B7EDA" w:rsidRPr="00B569EE">
        <w:t>z intézményi</w:t>
      </w:r>
      <w:r w:rsidR="008614F8" w:rsidRPr="00B569EE">
        <w:t xml:space="preserve"> g</w:t>
      </w:r>
      <w:r w:rsidR="00F61E9D" w:rsidRPr="00B569EE">
        <w:t xml:space="preserve">ondozó </w:t>
      </w:r>
      <w:r w:rsidR="008A5C2F">
        <w:t xml:space="preserve">a </w:t>
      </w:r>
      <w:r w:rsidR="005C45F0" w:rsidRPr="00B569EE">
        <w:t>Jogosult</w:t>
      </w:r>
      <w:r w:rsidR="000D6D84" w:rsidRPr="00B569EE">
        <w:t xml:space="preserve"> </w:t>
      </w:r>
      <w:r w:rsidR="00F61E9D" w:rsidRPr="00B569EE">
        <w:t xml:space="preserve">otthonába történő érkezését követően haladéktalanul nyugtázó jelzést indít </w:t>
      </w:r>
      <w:r w:rsidR="008A5C2F">
        <w:t>a</w:t>
      </w:r>
      <w:r w:rsidR="00311FE4">
        <w:t xml:space="preserve"> Jogosult jelzőeszközén keresztül a</w:t>
      </w:r>
      <w:r w:rsidR="008A5C2F">
        <w:t xml:space="preserve"> D</w:t>
      </w:r>
      <w:r w:rsidR="00F61E9D" w:rsidRPr="00B569EE">
        <w:t>iszpécser</w:t>
      </w:r>
      <w:r w:rsidR="008A5C2F">
        <w:t>szolgálat</w:t>
      </w:r>
      <w:r w:rsidR="00F61E9D" w:rsidRPr="00B569EE">
        <w:t xml:space="preserve"> felé</w:t>
      </w:r>
      <w:r w:rsidR="00EB4913" w:rsidRPr="00B569EE">
        <w:t>,</w:t>
      </w:r>
      <w:r w:rsidR="006B6E72" w:rsidRPr="00B569EE">
        <w:t xml:space="preserve"> </w:t>
      </w:r>
      <w:r w:rsidR="00801347" w:rsidRPr="00B569EE">
        <w:t>amellyel</w:t>
      </w:r>
      <w:r w:rsidR="00F61E9D" w:rsidRPr="00B569EE">
        <w:t xml:space="preserve"> jelzi, hogy ő a</w:t>
      </w:r>
      <w:r w:rsidR="000B7EDA" w:rsidRPr="00B569EE">
        <w:t>z intézményi</w:t>
      </w:r>
      <w:r w:rsidR="00F61E9D" w:rsidRPr="00B569EE">
        <w:t xml:space="preserve"> </w:t>
      </w:r>
      <w:r w:rsidR="008614F8" w:rsidRPr="00B569EE">
        <w:t>g</w:t>
      </w:r>
      <w:r w:rsidR="00F61E9D" w:rsidRPr="00B569EE">
        <w:t xml:space="preserve">ondozó és a helyszínre ért, illetve elkezdi a JHS szolgáltatást. </w:t>
      </w:r>
      <w:r w:rsidR="00311FE4">
        <w:t>A diszpécserközpont ezt rögzíti a riportban</w:t>
      </w:r>
      <w:r w:rsidR="00E626D7">
        <w:t xml:space="preserve"> </w:t>
      </w:r>
      <w:r w:rsidR="00E626D7" w:rsidRPr="00B569EE">
        <w:t xml:space="preserve">a </w:t>
      </w:r>
      <w:r w:rsidR="00E626D7">
        <w:t xml:space="preserve">IV.7/ </w:t>
      </w:r>
      <w:r w:rsidR="00E626D7" w:rsidRPr="00B569EE">
        <w:t>pontban foglaltak betartása esetén</w:t>
      </w:r>
      <w:r w:rsidR="00E626D7">
        <w:t>.</w:t>
      </w:r>
    </w:p>
    <w:p w14:paraId="5C93A501" w14:textId="77777777" w:rsidR="00A4110E" w:rsidRDefault="00A4110E" w:rsidP="00A04928">
      <w:pPr>
        <w:pStyle w:val="NormlWeb"/>
        <w:spacing w:before="0" w:beforeAutospacing="0" w:after="0" w:afterAutospacing="0"/>
        <w:jc w:val="both"/>
      </w:pPr>
    </w:p>
    <w:p w14:paraId="528637FC" w14:textId="658C9E98" w:rsidR="00A4110E" w:rsidRDefault="00A4110E" w:rsidP="00A4110E">
      <w:pPr>
        <w:pStyle w:val="NormlWeb"/>
        <w:spacing w:before="0" w:beforeAutospacing="0" w:after="0" w:afterAutospacing="0"/>
        <w:jc w:val="both"/>
      </w:pPr>
      <w:bookmarkStart w:id="13" w:name="_Hlk193298732"/>
      <w:r w:rsidRPr="00B569EE">
        <w:rPr>
          <w:bCs/>
        </w:rPr>
        <w:t>A jelzőeszközről érkező segítségkérés</w:t>
      </w:r>
      <w:r w:rsidRPr="00B569EE">
        <w:t xml:space="preserve"> esetén a diszpécser a IV. 1./ – </w:t>
      </w:r>
      <w:r w:rsidR="000613DA">
        <w:t>7</w:t>
      </w:r>
      <w:r w:rsidR="00E626D7">
        <w:t>.</w:t>
      </w:r>
      <w:r w:rsidRPr="00B569EE">
        <w:t>/ pont</w:t>
      </w:r>
      <w:r>
        <w:t>ban</w:t>
      </w:r>
      <w:r w:rsidRPr="00B569EE">
        <w:t xml:space="preserve"> rögzítettek szerint jár el. A segítségkérés során a diszpécser az általános protokoll szerint kikérdezi a Jogosult</w:t>
      </w:r>
      <w:r>
        <w:t>at</w:t>
      </w:r>
      <w:r w:rsidRPr="00B569EE">
        <w:t>.</w:t>
      </w:r>
    </w:p>
    <w:bookmarkEnd w:id="13"/>
    <w:p w14:paraId="7884BA2B" w14:textId="77777777" w:rsidR="00456B4F" w:rsidRPr="00B569EE" w:rsidRDefault="00456B4F" w:rsidP="00F23B44">
      <w:pPr>
        <w:spacing w:after="0" w:line="240" w:lineRule="auto"/>
        <w:ind w:right="0"/>
        <w:rPr>
          <w:color w:val="auto"/>
          <w:szCs w:val="24"/>
        </w:rPr>
      </w:pPr>
    </w:p>
    <w:p w14:paraId="41C4900C" w14:textId="007F9427" w:rsidR="00824E6D" w:rsidRPr="00B569EE" w:rsidRDefault="00824E6D" w:rsidP="00F23B44">
      <w:pPr>
        <w:spacing w:after="0" w:line="240" w:lineRule="auto"/>
        <w:ind w:right="0"/>
        <w:jc w:val="center"/>
        <w:rPr>
          <w:b/>
          <w:bCs/>
          <w:color w:val="auto"/>
          <w:szCs w:val="24"/>
        </w:rPr>
      </w:pPr>
      <w:r w:rsidRPr="00B569EE">
        <w:rPr>
          <w:b/>
          <w:bCs/>
          <w:color w:val="auto"/>
          <w:szCs w:val="24"/>
        </w:rPr>
        <w:t>V. A</w:t>
      </w:r>
      <w:r w:rsidR="00C20E82" w:rsidRPr="00B569EE">
        <w:rPr>
          <w:b/>
          <w:bCs/>
          <w:color w:val="auto"/>
          <w:szCs w:val="24"/>
        </w:rPr>
        <w:t xml:space="preserve"> Szerződő Felek </w:t>
      </w:r>
      <w:r w:rsidRPr="00B569EE">
        <w:rPr>
          <w:b/>
          <w:bCs/>
          <w:color w:val="auto"/>
          <w:szCs w:val="24"/>
        </w:rPr>
        <w:t>feladatai</w:t>
      </w:r>
      <w:r w:rsidR="006F196D" w:rsidRPr="00B569EE">
        <w:rPr>
          <w:b/>
          <w:bCs/>
          <w:color w:val="auto"/>
          <w:szCs w:val="24"/>
        </w:rPr>
        <w:t>, jogai és kötelezettségei</w:t>
      </w:r>
      <w:r w:rsidRPr="00B569EE">
        <w:rPr>
          <w:b/>
          <w:bCs/>
          <w:color w:val="auto"/>
          <w:szCs w:val="24"/>
        </w:rPr>
        <w:t xml:space="preserve"> </w:t>
      </w:r>
    </w:p>
    <w:p w14:paraId="2CD6F7EC" w14:textId="77777777" w:rsidR="00A74D4D" w:rsidRPr="00B569EE" w:rsidRDefault="00A74D4D" w:rsidP="00F23B44">
      <w:pPr>
        <w:spacing w:after="0" w:line="240" w:lineRule="auto"/>
        <w:ind w:right="0"/>
        <w:rPr>
          <w:color w:val="auto"/>
          <w:szCs w:val="24"/>
        </w:rPr>
      </w:pPr>
    </w:p>
    <w:p w14:paraId="4DF1F139" w14:textId="7038792D" w:rsidR="00C20E82" w:rsidRPr="00B569EE" w:rsidRDefault="00C20E82" w:rsidP="00F23B44">
      <w:pPr>
        <w:spacing w:after="0" w:line="240" w:lineRule="auto"/>
        <w:ind w:right="0"/>
        <w:rPr>
          <w:color w:val="auto"/>
          <w:szCs w:val="24"/>
        </w:rPr>
      </w:pPr>
      <w:r w:rsidRPr="00B569EE">
        <w:rPr>
          <w:color w:val="auto"/>
          <w:szCs w:val="24"/>
        </w:rPr>
        <w:t xml:space="preserve">1./ </w:t>
      </w:r>
      <w:r w:rsidR="000E668D" w:rsidRPr="00B569EE">
        <w:rPr>
          <w:color w:val="auto"/>
          <w:szCs w:val="24"/>
        </w:rPr>
        <w:t>A</w:t>
      </w:r>
      <w:r w:rsidR="00D541F2" w:rsidRPr="00B569EE">
        <w:rPr>
          <w:color w:val="auto"/>
          <w:szCs w:val="24"/>
        </w:rPr>
        <w:t xml:space="preserve"> </w:t>
      </w:r>
      <w:r w:rsidR="001F5574" w:rsidRPr="00B569EE">
        <w:rPr>
          <w:color w:val="auto"/>
          <w:szCs w:val="24"/>
        </w:rPr>
        <w:t>KSZ</w:t>
      </w:r>
      <w:r w:rsidR="003A177F">
        <w:rPr>
          <w:color w:val="auto"/>
          <w:szCs w:val="24"/>
        </w:rPr>
        <w:t>K</w:t>
      </w:r>
      <w:r w:rsidR="00D541F2" w:rsidRPr="00B569EE">
        <w:rPr>
          <w:color w:val="auto"/>
          <w:szCs w:val="24"/>
        </w:rPr>
        <w:t xml:space="preserve"> </w:t>
      </w:r>
      <w:proofErr w:type="spellStart"/>
      <w:r w:rsidR="003A177F">
        <w:rPr>
          <w:color w:val="auto"/>
          <w:szCs w:val="24"/>
        </w:rPr>
        <w:t>N</w:t>
      </w:r>
      <w:r w:rsidR="00D541F2" w:rsidRPr="00B569EE">
        <w:rPr>
          <w:color w:val="auto"/>
          <w:szCs w:val="24"/>
        </w:rPr>
        <w:t>Kft</w:t>
      </w:r>
      <w:proofErr w:type="spellEnd"/>
      <w:r w:rsidR="00D541F2" w:rsidRPr="00B569EE">
        <w:rPr>
          <w:color w:val="auto"/>
          <w:szCs w:val="24"/>
        </w:rPr>
        <w:t xml:space="preserve">. </w:t>
      </w:r>
      <w:r w:rsidR="000E668D" w:rsidRPr="00B569EE">
        <w:rPr>
          <w:color w:val="auto"/>
          <w:szCs w:val="24"/>
        </w:rPr>
        <w:t>vállalja, hogy a</w:t>
      </w:r>
      <w:r w:rsidRPr="00B569EE">
        <w:rPr>
          <w:color w:val="auto"/>
          <w:szCs w:val="24"/>
        </w:rPr>
        <w:t>z Intézmény</w:t>
      </w:r>
      <w:r w:rsidR="000E668D" w:rsidRPr="00B569EE">
        <w:rPr>
          <w:color w:val="auto"/>
          <w:szCs w:val="24"/>
        </w:rPr>
        <w:t xml:space="preserve"> </w:t>
      </w:r>
      <w:r w:rsidR="003F76EB" w:rsidRPr="00B569EE">
        <w:rPr>
          <w:color w:val="auto"/>
          <w:szCs w:val="24"/>
        </w:rPr>
        <w:t xml:space="preserve">által kijelölt </w:t>
      </w:r>
      <w:r w:rsidR="003979E7">
        <w:rPr>
          <w:color w:val="auto"/>
          <w:szCs w:val="24"/>
        </w:rPr>
        <w:t xml:space="preserve">intézményi </w:t>
      </w:r>
      <w:r w:rsidR="00930AE6">
        <w:rPr>
          <w:color w:val="auto"/>
          <w:szCs w:val="24"/>
        </w:rPr>
        <w:t>gondozókat</w:t>
      </w:r>
      <w:r w:rsidR="003F76EB" w:rsidRPr="00B569EE">
        <w:rPr>
          <w:color w:val="auto"/>
          <w:szCs w:val="24"/>
        </w:rPr>
        <w:t xml:space="preserve"> </w:t>
      </w:r>
      <w:r w:rsidR="005F3E61" w:rsidRPr="00B569EE">
        <w:rPr>
          <w:color w:val="auto"/>
          <w:szCs w:val="24"/>
        </w:rPr>
        <w:t xml:space="preserve">igény esetén </w:t>
      </w:r>
      <w:r w:rsidR="003F76EB" w:rsidRPr="00B569EE">
        <w:rPr>
          <w:color w:val="auto"/>
          <w:szCs w:val="24"/>
        </w:rPr>
        <w:t>felkészíti a Jelzőeszköz használatára</w:t>
      </w:r>
      <w:r w:rsidR="001B00BB" w:rsidRPr="00B569EE">
        <w:rPr>
          <w:color w:val="auto"/>
          <w:szCs w:val="24"/>
        </w:rPr>
        <w:t xml:space="preserve">, </w:t>
      </w:r>
      <w:r w:rsidR="000E668D" w:rsidRPr="00B569EE">
        <w:rPr>
          <w:color w:val="auto"/>
          <w:szCs w:val="24"/>
        </w:rPr>
        <w:t xml:space="preserve">hogy </w:t>
      </w:r>
      <w:r w:rsidR="002B5421" w:rsidRPr="00B569EE">
        <w:rPr>
          <w:color w:val="auto"/>
          <w:szCs w:val="24"/>
        </w:rPr>
        <w:t>a</w:t>
      </w:r>
      <w:r w:rsidR="00183626" w:rsidRPr="00B569EE">
        <w:rPr>
          <w:color w:val="auto"/>
          <w:szCs w:val="24"/>
        </w:rPr>
        <w:t xml:space="preserve"> kijelölt </w:t>
      </w:r>
      <w:r w:rsidR="003979E7">
        <w:rPr>
          <w:color w:val="auto"/>
          <w:szCs w:val="24"/>
        </w:rPr>
        <w:t xml:space="preserve">intézményi gondozó </w:t>
      </w:r>
      <w:r w:rsidR="000E668D" w:rsidRPr="00B569EE">
        <w:rPr>
          <w:color w:val="auto"/>
          <w:szCs w:val="24"/>
        </w:rPr>
        <w:t>képes legyen a</w:t>
      </w:r>
      <w:r w:rsidR="00F835E4" w:rsidRPr="00B569EE">
        <w:rPr>
          <w:color w:val="auto"/>
          <w:szCs w:val="24"/>
        </w:rPr>
        <w:t xml:space="preserve"> </w:t>
      </w:r>
      <w:r w:rsidR="00F835E4" w:rsidRPr="00B569EE">
        <w:rPr>
          <w:color w:val="auto"/>
          <w:szCs w:val="24"/>
        </w:rPr>
        <w:lastRenderedPageBreak/>
        <w:t xml:space="preserve">Jogosultakat </w:t>
      </w:r>
      <w:r w:rsidR="000E668D" w:rsidRPr="00B569EE">
        <w:rPr>
          <w:color w:val="auto"/>
          <w:szCs w:val="24"/>
        </w:rPr>
        <w:t xml:space="preserve">a </w:t>
      </w:r>
      <w:r w:rsidRPr="00B569EE">
        <w:rPr>
          <w:color w:val="auto"/>
          <w:szCs w:val="24"/>
        </w:rPr>
        <w:t xml:space="preserve">Jelzőeszköz </w:t>
      </w:r>
      <w:r w:rsidR="000E668D" w:rsidRPr="00B569EE">
        <w:rPr>
          <w:color w:val="auto"/>
          <w:szCs w:val="24"/>
        </w:rPr>
        <w:t xml:space="preserve">használatáról </w:t>
      </w:r>
      <w:r w:rsidR="00536E4B">
        <w:rPr>
          <w:color w:val="auto"/>
          <w:szCs w:val="24"/>
        </w:rPr>
        <w:t xml:space="preserve">tájékoztatni </w:t>
      </w:r>
      <w:r w:rsidR="00C54A33" w:rsidRPr="00B569EE">
        <w:rPr>
          <w:color w:val="auto"/>
          <w:szCs w:val="24"/>
        </w:rPr>
        <w:t xml:space="preserve">és ő maga is képes legyen használni a </w:t>
      </w:r>
      <w:r w:rsidR="003F76EB" w:rsidRPr="00B569EE">
        <w:rPr>
          <w:color w:val="auto"/>
          <w:szCs w:val="24"/>
        </w:rPr>
        <w:t>Jelzőeszközt</w:t>
      </w:r>
      <w:r w:rsidR="00C54A33" w:rsidRPr="00B569EE">
        <w:rPr>
          <w:color w:val="auto"/>
          <w:szCs w:val="24"/>
        </w:rPr>
        <w:t>.</w:t>
      </w:r>
    </w:p>
    <w:p w14:paraId="55C00567" w14:textId="77777777" w:rsidR="00C20E82" w:rsidRPr="00B569EE" w:rsidRDefault="00C20E82" w:rsidP="00F23B44">
      <w:pPr>
        <w:spacing w:after="0" w:line="240" w:lineRule="auto"/>
        <w:ind w:right="0"/>
        <w:rPr>
          <w:color w:val="auto"/>
          <w:szCs w:val="24"/>
        </w:rPr>
      </w:pPr>
    </w:p>
    <w:p w14:paraId="429C1743" w14:textId="18417B04" w:rsidR="00CB799F" w:rsidRPr="00B569EE" w:rsidRDefault="00CB799F" w:rsidP="00F23B44">
      <w:pPr>
        <w:spacing w:after="0" w:line="240" w:lineRule="auto"/>
        <w:ind w:right="0"/>
        <w:rPr>
          <w:color w:val="auto"/>
          <w:szCs w:val="24"/>
        </w:rPr>
      </w:pPr>
      <w:r w:rsidRPr="00B569EE">
        <w:rPr>
          <w:color w:val="auto"/>
          <w:szCs w:val="24"/>
        </w:rPr>
        <w:t xml:space="preserve">Az </w:t>
      </w:r>
      <w:r w:rsidRPr="00B569EE">
        <w:rPr>
          <w:b/>
          <w:bCs/>
          <w:color w:val="auto"/>
          <w:szCs w:val="24"/>
        </w:rPr>
        <w:t>Intézmény</w:t>
      </w:r>
      <w:r w:rsidR="003F76EB" w:rsidRPr="00B569EE">
        <w:rPr>
          <w:b/>
          <w:bCs/>
          <w:color w:val="auto"/>
          <w:szCs w:val="24"/>
        </w:rPr>
        <w:t xml:space="preserve"> </w:t>
      </w:r>
      <w:r w:rsidR="00B94860" w:rsidRPr="00B569EE">
        <w:rPr>
          <w:b/>
          <w:bCs/>
          <w:color w:val="auto"/>
          <w:szCs w:val="24"/>
        </w:rPr>
        <w:t xml:space="preserve">a Jogosult figyelmét köteles felhívni arra, hogy </w:t>
      </w:r>
    </w:p>
    <w:p w14:paraId="79352CD1" w14:textId="79BEEE0C" w:rsidR="00E63FA5" w:rsidRDefault="00E63FA5" w:rsidP="008B563E">
      <w:pPr>
        <w:pStyle w:val="Listaszerbekezds"/>
        <w:numPr>
          <w:ilvl w:val="0"/>
          <w:numId w:val="32"/>
        </w:numPr>
        <w:jc w:val="both"/>
        <w:rPr>
          <w:rFonts w:ascii="Times New Roman" w:hAnsi="Times New Roman" w:cs="Times New Roman"/>
        </w:rPr>
      </w:pPr>
      <w:r w:rsidRPr="00B569EE">
        <w:rPr>
          <w:rFonts w:ascii="Times New Roman" w:hAnsi="Times New Roman" w:cs="Times New Roman"/>
        </w:rPr>
        <w:t xml:space="preserve">viselje a </w:t>
      </w:r>
      <w:r w:rsidR="00B65447">
        <w:rPr>
          <w:rFonts w:ascii="Times New Roman" w:hAnsi="Times New Roman" w:cs="Times New Roman"/>
        </w:rPr>
        <w:t>J</w:t>
      </w:r>
      <w:r w:rsidRPr="00B569EE">
        <w:rPr>
          <w:rFonts w:ascii="Times New Roman" w:hAnsi="Times New Roman" w:cs="Times New Roman"/>
        </w:rPr>
        <w:t>elzőeszközt,</w:t>
      </w:r>
    </w:p>
    <w:p w14:paraId="7BDCB943" w14:textId="08B82C1B" w:rsidR="00536E4B" w:rsidRPr="00B569EE" w:rsidRDefault="00536E4B" w:rsidP="008B563E">
      <w:pPr>
        <w:pStyle w:val="Listaszerbekezds"/>
        <w:numPr>
          <w:ilvl w:val="0"/>
          <w:numId w:val="32"/>
        </w:numPr>
        <w:jc w:val="both"/>
        <w:rPr>
          <w:rFonts w:ascii="Times New Roman" w:hAnsi="Times New Roman" w:cs="Times New Roman"/>
        </w:rPr>
      </w:pPr>
      <w:bookmarkStart w:id="14" w:name="_Hlk193298753"/>
      <w:r>
        <w:rPr>
          <w:rFonts w:ascii="Times New Roman" w:hAnsi="Times New Roman" w:cs="Times New Roman"/>
        </w:rPr>
        <w:t xml:space="preserve">rendszeresen, 2-3 naponta töltse fel a </w:t>
      </w:r>
      <w:r w:rsidR="003C7707">
        <w:rPr>
          <w:rFonts w:ascii="Times New Roman" w:hAnsi="Times New Roman" w:cs="Times New Roman"/>
        </w:rPr>
        <w:t>J</w:t>
      </w:r>
      <w:r>
        <w:rPr>
          <w:rFonts w:ascii="Times New Roman" w:hAnsi="Times New Roman" w:cs="Times New Roman"/>
        </w:rPr>
        <w:t>elzőeszközt,</w:t>
      </w:r>
    </w:p>
    <w:bookmarkEnd w:id="14"/>
    <w:p w14:paraId="08055912" w14:textId="7A20DCD4" w:rsidR="005F1445" w:rsidRPr="00B569EE" w:rsidRDefault="00824C0E" w:rsidP="008B563E">
      <w:pPr>
        <w:pStyle w:val="Listaszerbekezds"/>
        <w:numPr>
          <w:ilvl w:val="0"/>
          <w:numId w:val="32"/>
        </w:numPr>
        <w:jc w:val="both"/>
        <w:rPr>
          <w:rFonts w:ascii="Times New Roman" w:hAnsi="Times New Roman" w:cs="Times New Roman"/>
        </w:rPr>
      </w:pPr>
      <w:r w:rsidRPr="00B569EE">
        <w:rPr>
          <w:rFonts w:ascii="Times New Roman" w:hAnsi="Times New Roman" w:cs="Times New Roman"/>
        </w:rPr>
        <w:t xml:space="preserve">mint Gondosóra felhasználó </w:t>
      </w:r>
      <w:r w:rsidR="005F1445" w:rsidRPr="00B569EE">
        <w:rPr>
          <w:rFonts w:ascii="Times New Roman" w:hAnsi="Times New Roman" w:cs="Times New Roman"/>
        </w:rPr>
        <w:t xml:space="preserve">tartsa be </w:t>
      </w:r>
      <w:r w:rsidRPr="00B569EE">
        <w:rPr>
          <w:rFonts w:ascii="Times New Roman" w:hAnsi="Times New Roman" w:cs="Times New Roman"/>
        </w:rPr>
        <w:t xml:space="preserve">a Gondosóra program keretén belül igénybe vett </w:t>
      </w:r>
      <w:r w:rsidR="00B65447">
        <w:rPr>
          <w:rFonts w:ascii="Times New Roman" w:hAnsi="Times New Roman" w:cs="Times New Roman"/>
        </w:rPr>
        <w:t>S</w:t>
      </w:r>
      <w:r w:rsidRPr="00B569EE">
        <w:rPr>
          <w:rFonts w:ascii="Times New Roman" w:hAnsi="Times New Roman" w:cs="Times New Roman"/>
        </w:rPr>
        <w:t>zolgáltatás igénybevételéhez kapcsolódó</w:t>
      </w:r>
      <w:r w:rsidR="00B65447">
        <w:rPr>
          <w:rFonts w:ascii="Times New Roman" w:hAnsi="Times New Roman" w:cs="Times New Roman"/>
        </w:rPr>
        <w:t>, a Vállalkozóval létrejött</w:t>
      </w:r>
      <w:r w:rsidRPr="00B569EE">
        <w:rPr>
          <w:rFonts w:ascii="Times New Roman" w:hAnsi="Times New Roman" w:cs="Times New Roman"/>
        </w:rPr>
        <w:t xml:space="preserve"> </w:t>
      </w:r>
      <w:r w:rsidR="00B65447">
        <w:rPr>
          <w:rFonts w:ascii="Times New Roman" w:hAnsi="Times New Roman" w:cs="Times New Roman"/>
        </w:rPr>
        <w:t>F</w:t>
      </w:r>
      <w:r w:rsidR="00100B3F" w:rsidRPr="00B569EE">
        <w:rPr>
          <w:rFonts w:ascii="Times New Roman" w:hAnsi="Times New Roman" w:cs="Times New Roman"/>
        </w:rPr>
        <w:t xml:space="preserve">elhasználói </w:t>
      </w:r>
      <w:r w:rsidR="00B65447">
        <w:rPr>
          <w:rFonts w:ascii="Times New Roman" w:hAnsi="Times New Roman" w:cs="Times New Roman"/>
        </w:rPr>
        <w:t>szerződésben</w:t>
      </w:r>
      <w:r w:rsidR="00B65447" w:rsidRPr="00B569EE">
        <w:rPr>
          <w:rFonts w:ascii="Times New Roman" w:hAnsi="Times New Roman" w:cs="Times New Roman"/>
        </w:rPr>
        <w:t xml:space="preserve"> </w:t>
      </w:r>
      <w:r w:rsidR="00100B3F" w:rsidRPr="00B569EE">
        <w:rPr>
          <w:rFonts w:ascii="Times New Roman" w:hAnsi="Times New Roman" w:cs="Times New Roman"/>
        </w:rPr>
        <w:t xml:space="preserve">és a </w:t>
      </w:r>
      <w:r w:rsidR="00B65447">
        <w:rPr>
          <w:rFonts w:ascii="Times New Roman" w:hAnsi="Times New Roman" w:cs="Times New Roman"/>
        </w:rPr>
        <w:t>H</w:t>
      </w:r>
      <w:r w:rsidR="005F1445" w:rsidRPr="00B569EE">
        <w:rPr>
          <w:rFonts w:ascii="Times New Roman" w:hAnsi="Times New Roman" w:cs="Times New Roman"/>
        </w:rPr>
        <w:t xml:space="preserve">asználati </w:t>
      </w:r>
      <w:r w:rsidR="00B65447">
        <w:rPr>
          <w:rFonts w:ascii="Times New Roman" w:hAnsi="Times New Roman" w:cs="Times New Roman"/>
        </w:rPr>
        <w:t>Ú</w:t>
      </w:r>
      <w:r w:rsidR="005F1445" w:rsidRPr="00B569EE">
        <w:rPr>
          <w:rFonts w:ascii="Times New Roman" w:hAnsi="Times New Roman" w:cs="Times New Roman"/>
        </w:rPr>
        <w:t>tmutatóban</w:t>
      </w:r>
      <w:r w:rsidR="00100B3F" w:rsidRPr="00B569EE">
        <w:rPr>
          <w:rFonts w:ascii="Times New Roman" w:hAnsi="Times New Roman" w:cs="Times New Roman"/>
        </w:rPr>
        <w:t xml:space="preserve">, illetve – amennyiben az már hozzá eljutott – az ezeknek megfelelő írásos tájékoztató anyagban </w:t>
      </w:r>
      <w:r w:rsidR="005F1445" w:rsidRPr="00B569EE">
        <w:rPr>
          <w:rFonts w:ascii="Times New Roman" w:hAnsi="Times New Roman" w:cs="Times New Roman"/>
        </w:rPr>
        <w:t>foglalt előírásokat,</w:t>
      </w:r>
    </w:p>
    <w:p w14:paraId="5036C6DA" w14:textId="77777777" w:rsidR="005F1445" w:rsidRPr="00B569EE" w:rsidRDefault="005F1445" w:rsidP="008B563E">
      <w:pPr>
        <w:pStyle w:val="Listaszerbekezds"/>
        <w:numPr>
          <w:ilvl w:val="0"/>
          <w:numId w:val="32"/>
        </w:numPr>
        <w:jc w:val="both"/>
        <w:rPr>
          <w:rFonts w:ascii="Times New Roman" w:hAnsi="Times New Roman" w:cs="Times New Roman"/>
        </w:rPr>
      </w:pPr>
      <w:r w:rsidRPr="00B569EE">
        <w:rPr>
          <w:rFonts w:ascii="Times New Roman" w:hAnsi="Times New Roman" w:cs="Times New Roman"/>
        </w:rPr>
        <w:t>a jelzőeszközt harmadik személynek nem adhatja át</w:t>
      </w:r>
      <w:r w:rsidR="006A2646" w:rsidRPr="00B569EE">
        <w:rPr>
          <w:rFonts w:ascii="Times New Roman" w:hAnsi="Times New Roman" w:cs="Times New Roman"/>
        </w:rPr>
        <w:t>,</w:t>
      </w:r>
    </w:p>
    <w:p w14:paraId="607785B1" w14:textId="36A1863E" w:rsidR="006A2646" w:rsidRPr="00B569EE" w:rsidRDefault="006A2646" w:rsidP="008B563E">
      <w:pPr>
        <w:pStyle w:val="Listaszerbekezds"/>
        <w:numPr>
          <w:ilvl w:val="0"/>
          <w:numId w:val="32"/>
        </w:numPr>
        <w:jc w:val="both"/>
      </w:pPr>
      <w:r w:rsidRPr="00B569EE">
        <w:rPr>
          <w:rFonts w:ascii="Times New Roman" w:hAnsi="Times New Roman" w:cs="Times New Roman"/>
          <w:bCs/>
          <w:iCs/>
        </w:rPr>
        <w:t xml:space="preserve">a jelzőeszköz nem viselése </w:t>
      </w:r>
      <w:r w:rsidR="00E205A1" w:rsidRPr="00B569EE">
        <w:rPr>
          <w:rFonts w:ascii="Times New Roman" w:hAnsi="Times New Roman" w:cs="Times New Roman"/>
          <w:bCs/>
          <w:iCs/>
        </w:rPr>
        <w:t xml:space="preserve">vagy nem rendeltetésszerű használata </w:t>
      </w:r>
      <w:r w:rsidRPr="00B569EE">
        <w:rPr>
          <w:rFonts w:ascii="Times New Roman" w:hAnsi="Times New Roman" w:cs="Times New Roman"/>
          <w:bCs/>
          <w:iCs/>
        </w:rPr>
        <w:t>eredményeképp bekövetkezett károk és veszteségek tekintetében a</w:t>
      </w:r>
      <w:r w:rsidR="007103C4" w:rsidRPr="00B569EE">
        <w:rPr>
          <w:rFonts w:ascii="Times New Roman" w:hAnsi="Times New Roman" w:cs="Times New Roman"/>
          <w:bCs/>
          <w:iCs/>
        </w:rPr>
        <w:t xml:space="preserve"> </w:t>
      </w:r>
      <w:r w:rsidR="003F569B" w:rsidRPr="00B569EE">
        <w:rPr>
          <w:rFonts w:ascii="Times New Roman" w:hAnsi="Times New Roman" w:cs="Times New Roman"/>
        </w:rPr>
        <w:t>KSZ</w:t>
      </w:r>
      <w:r w:rsidR="003F569B">
        <w:rPr>
          <w:rFonts w:ascii="Times New Roman" w:hAnsi="Times New Roman" w:cs="Times New Roman"/>
        </w:rPr>
        <w:t>K</w:t>
      </w:r>
      <w:r w:rsidR="003F569B" w:rsidRPr="00B569EE">
        <w:rPr>
          <w:rFonts w:ascii="Times New Roman" w:hAnsi="Times New Roman" w:cs="Times New Roman"/>
        </w:rPr>
        <w:t xml:space="preserve"> </w:t>
      </w:r>
      <w:proofErr w:type="spellStart"/>
      <w:proofErr w:type="gramStart"/>
      <w:r w:rsidR="003F569B">
        <w:rPr>
          <w:rFonts w:ascii="Times New Roman" w:hAnsi="Times New Roman" w:cs="Times New Roman"/>
        </w:rPr>
        <w:t>N</w:t>
      </w:r>
      <w:r w:rsidR="007103C4" w:rsidRPr="00B569EE">
        <w:rPr>
          <w:rFonts w:ascii="Times New Roman" w:hAnsi="Times New Roman" w:cs="Times New Roman"/>
        </w:rPr>
        <w:t>Kft</w:t>
      </w:r>
      <w:proofErr w:type="spellEnd"/>
      <w:r w:rsidR="0039133B">
        <w:rPr>
          <w:rFonts w:ascii="Times New Roman" w:hAnsi="Times New Roman" w:cs="Times New Roman"/>
        </w:rPr>
        <w:t>.</w:t>
      </w:r>
      <w:r w:rsidR="00264931" w:rsidRPr="00B569EE">
        <w:rPr>
          <w:rFonts w:ascii="Times New Roman" w:hAnsi="Times New Roman" w:cs="Times New Roman"/>
          <w:bCs/>
          <w:iCs/>
        </w:rPr>
        <w:t>-</w:t>
      </w:r>
      <w:proofErr w:type="gramEnd"/>
      <w:r w:rsidR="00264931" w:rsidRPr="00B569EE">
        <w:rPr>
          <w:rFonts w:ascii="Times New Roman" w:hAnsi="Times New Roman" w:cs="Times New Roman"/>
          <w:bCs/>
          <w:iCs/>
        </w:rPr>
        <w:t>vel</w:t>
      </w:r>
      <w:r w:rsidRPr="00B569EE">
        <w:rPr>
          <w:rFonts w:ascii="Times New Roman" w:hAnsi="Times New Roman" w:cs="Times New Roman"/>
          <w:bCs/>
          <w:iCs/>
        </w:rPr>
        <w:t xml:space="preserve">, illetve </w:t>
      </w:r>
      <w:r w:rsidR="003979E7">
        <w:rPr>
          <w:rFonts w:ascii="Times New Roman" w:hAnsi="Times New Roman" w:cs="Times New Roman"/>
          <w:bCs/>
          <w:iCs/>
        </w:rPr>
        <w:t xml:space="preserve">általa </w:t>
      </w:r>
      <w:r w:rsidR="00264931" w:rsidRPr="00B569EE">
        <w:rPr>
          <w:rFonts w:ascii="Times New Roman" w:hAnsi="Times New Roman" w:cs="Times New Roman"/>
          <w:bCs/>
          <w:iCs/>
        </w:rPr>
        <w:t xml:space="preserve">a teljesítésbe bevont </w:t>
      </w:r>
      <w:r w:rsidR="00A744F4">
        <w:rPr>
          <w:rFonts w:ascii="Times New Roman" w:hAnsi="Times New Roman" w:cs="Times New Roman"/>
          <w:bCs/>
          <w:iCs/>
        </w:rPr>
        <w:t>Vállalkozó</w:t>
      </w:r>
      <w:r w:rsidR="003D6830" w:rsidRPr="00B569EE">
        <w:rPr>
          <w:rFonts w:ascii="Times New Roman" w:hAnsi="Times New Roman" w:cs="Times New Roman"/>
          <w:bCs/>
          <w:iCs/>
        </w:rPr>
        <w:t>val</w:t>
      </w:r>
      <w:r w:rsidRPr="00B569EE">
        <w:rPr>
          <w:rFonts w:ascii="Times New Roman" w:hAnsi="Times New Roman" w:cs="Times New Roman"/>
          <w:bCs/>
          <w:iCs/>
        </w:rPr>
        <w:t xml:space="preserve"> szemben semmilyen</w:t>
      </w:r>
      <w:r w:rsidR="00E205A1" w:rsidRPr="00B569EE">
        <w:rPr>
          <w:rFonts w:ascii="Times New Roman" w:hAnsi="Times New Roman" w:cs="Times New Roman"/>
          <w:bCs/>
          <w:iCs/>
        </w:rPr>
        <w:t xml:space="preserve"> jogcímen</w:t>
      </w:r>
      <w:r w:rsidRPr="00B569EE">
        <w:rPr>
          <w:rFonts w:ascii="Times New Roman" w:hAnsi="Times New Roman" w:cs="Times New Roman"/>
          <w:bCs/>
          <w:iCs/>
        </w:rPr>
        <w:t xml:space="preserve"> nem érvényesíthető</w:t>
      </w:r>
      <w:r w:rsidR="00E205A1" w:rsidRPr="00B569EE">
        <w:rPr>
          <w:rFonts w:ascii="Times New Roman" w:hAnsi="Times New Roman" w:cs="Times New Roman"/>
          <w:bCs/>
          <w:iCs/>
        </w:rPr>
        <w:t xml:space="preserve"> igény</w:t>
      </w:r>
      <w:r w:rsidRPr="00B569EE">
        <w:rPr>
          <w:rFonts w:ascii="Times New Roman" w:hAnsi="Times New Roman" w:cs="Times New Roman"/>
          <w:bCs/>
          <w:iCs/>
        </w:rPr>
        <w:t>.</w:t>
      </w:r>
    </w:p>
    <w:p w14:paraId="6450B1BD" w14:textId="77777777" w:rsidR="00C20E82" w:rsidRPr="00B569EE" w:rsidRDefault="00C20E82" w:rsidP="00F23B44">
      <w:pPr>
        <w:spacing w:after="0" w:line="240" w:lineRule="auto"/>
        <w:ind w:right="0"/>
        <w:rPr>
          <w:color w:val="auto"/>
          <w:szCs w:val="24"/>
        </w:rPr>
      </w:pPr>
    </w:p>
    <w:p w14:paraId="14D71FD7" w14:textId="0E1F93F2" w:rsidR="00FB7185" w:rsidRPr="00B569EE" w:rsidRDefault="00C20E82" w:rsidP="00FB7185">
      <w:pPr>
        <w:spacing w:after="0" w:line="240" w:lineRule="auto"/>
        <w:ind w:right="0"/>
        <w:rPr>
          <w:color w:val="auto"/>
          <w:szCs w:val="24"/>
        </w:rPr>
      </w:pPr>
      <w:r w:rsidRPr="00B569EE">
        <w:rPr>
          <w:color w:val="auto"/>
          <w:szCs w:val="24"/>
        </w:rPr>
        <w:t xml:space="preserve">2./ </w:t>
      </w:r>
      <w:r w:rsidR="000E668D" w:rsidRPr="00B569EE">
        <w:rPr>
          <w:color w:val="auto"/>
          <w:szCs w:val="24"/>
        </w:rPr>
        <w:t>A</w:t>
      </w:r>
      <w:r w:rsidR="009B5904" w:rsidRPr="00B569EE">
        <w:rPr>
          <w:color w:val="auto"/>
          <w:szCs w:val="24"/>
        </w:rPr>
        <w:t xml:space="preserve"> </w:t>
      </w:r>
      <w:r w:rsidR="003F569B" w:rsidRPr="00B569EE">
        <w:rPr>
          <w:color w:val="auto"/>
          <w:szCs w:val="24"/>
        </w:rPr>
        <w:t>KSZ</w:t>
      </w:r>
      <w:r w:rsidR="003F569B">
        <w:rPr>
          <w:color w:val="auto"/>
          <w:szCs w:val="24"/>
        </w:rPr>
        <w:t>K</w:t>
      </w:r>
      <w:r w:rsidR="003F569B" w:rsidRPr="00B569EE">
        <w:rPr>
          <w:color w:val="auto"/>
          <w:szCs w:val="24"/>
        </w:rPr>
        <w:t xml:space="preserve"> </w:t>
      </w:r>
      <w:proofErr w:type="spellStart"/>
      <w:r w:rsidR="003F569B">
        <w:rPr>
          <w:color w:val="auto"/>
          <w:szCs w:val="24"/>
        </w:rPr>
        <w:t>N</w:t>
      </w:r>
      <w:r w:rsidR="009B5904" w:rsidRPr="00B569EE">
        <w:rPr>
          <w:color w:val="auto"/>
          <w:szCs w:val="24"/>
        </w:rPr>
        <w:t>Kft</w:t>
      </w:r>
      <w:proofErr w:type="spellEnd"/>
      <w:r w:rsidR="009B5904" w:rsidRPr="00B569EE">
        <w:rPr>
          <w:color w:val="auto"/>
          <w:szCs w:val="24"/>
        </w:rPr>
        <w:t xml:space="preserve">. </w:t>
      </w:r>
      <w:r w:rsidR="00353CB2" w:rsidRPr="00B569EE">
        <w:rPr>
          <w:color w:val="auto"/>
          <w:szCs w:val="24"/>
        </w:rPr>
        <w:t xml:space="preserve">a Gondosóra program keretében kiszállított </w:t>
      </w:r>
      <w:r w:rsidR="00824C0E" w:rsidRPr="00B569EE">
        <w:rPr>
          <w:color w:val="auto"/>
          <w:szCs w:val="24"/>
        </w:rPr>
        <w:t xml:space="preserve">jelzőeszközökhöz </w:t>
      </w:r>
      <w:r w:rsidR="003979E7">
        <w:rPr>
          <w:color w:val="auto"/>
          <w:szCs w:val="24"/>
        </w:rPr>
        <w:t xml:space="preserve">- </w:t>
      </w:r>
      <w:r w:rsidR="004955A5" w:rsidRPr="00B569EE">
        <w:rPr>
          <w:color w:val="auto"/>
          <w:szCs w:val="24"/>
        </w:rPr>
        <w:t xml:space="preserve">a </w:t>
      </w:r>
      <w:r w:rsidR="00A744F4">
        <w:rPr>
          <w:color w:val="auto"/>
          <w:szCs w:val="24"/>
        </w:rPr>
        <w:t>Vállalkozó</w:t>
      </w:r>
      <w:r w:rsidR="004955A5" w:rsidRPr="00B569EE">
        <w:rPr>
          <w:color w:val="auto"/>
          <w:szCs w:val="24"/>
        </w:rPr>
        <w:t xml:space="preserve"> útján </w:t>
      </w:r>
      <w:r w:rsidR="003979E7">
        <w:rPr>
          <w:color w:val="auto"/>
          <w:szCs w:val="24"/>
        </w:rPr>
        <w:t xml:space="preserve">- </w:t>
      </w:r>
      <w:r w:rsidR="000E668D" w:rsidRPr="00B569EE">
        <w:rPr>
          <w:color w:val="auto"/>
          <w:szCs w:val="24"/>
        </w:rPr>
        <w:t xml:space="preserve">a </w:t>
      </w:r>
      <w:r w:rsidR="00824C0E" w:rsidRPr="00B569EE">
        <w:rPr>
          <w:color w:val="auto"/>
          <w:szCs w:val="24"/>
        </w:rPr>
        <w:t>J</w:t>
      </w:r>
      <w:r w:rsidRPr="00B569EE">
        <w:rPr>
          <w:color w:val="auto"/>
          <w:szCs w:val="24"/>
        </w:rPr>
        <w:t>elzőeszköz</w:t>
      </w:r>
      <w:r w:rsidR="000E668D" w:rsidRPr="00B569EE">
        <w:rPr>
          <w:color w:val="auto"/>
          <w:szCs w:val="24"/>
        </w:rPr>
        <w:t xml:space="preserve"> használatáról </w:t>
      </w:r>
      <w:r w:rsidR="00100B3F" w:rsidRPr="00B569EE">
        <w:rPr>
          <w:color w:val="auto"/>
          <w:szCs w:val="24"/>
        </w:rPr>
        <w:t xml:space="preserve">eszközönként </w:t>
      </w:r>
      <w:r w:rsidR="000E668D" w:rsidRPr="00B569EE">
        <w:rPr>
          <w:color w:val="auto"/>
          <w:szCs w:val="24"/>
        </w:rPr>
        <w:t xml:space="preserve">írásos tájékoztató anyagot biztosít, amely a </w:t>
      </w:r>
      <w:r w:rsidRPr="00B569EE">
        <w:rPr>
          <w:color w:val="auto"/>
          <w:szCs w:val="24"/>
        </w:rPr>
        <w:t xml:space="preserve">Jelzőeszközzel </w:t>
      </w:r>
      <w:r w:rsidR="000E668D" w:rsidRPr="00B569EE">
        <w:rPr>
          <w:color w:val="auto"/>
          <w:szCs w:val="24"/>
        </w:rPr>
        <w:t xml:space="preserve">együtt </w:t>
      </w:r>
      <w:r w:rsidR="001F5574" w:rsidRPr="00B569EE">
        <w:rPr>
          <w:color w:val="auto"/>
          <w:szCs w:val="24"/>
        </w:rPr>
        <w:t>kerül kiszállításra</w:t>
      </w:r>
      <w:r w:rsidR="004955A5" w:rsidRPr="00B569EE">
        <w:rPr>
          <w:color w:val="auto"/>
          <w:szCs w:val="24"/>
        </w:rPr>
        <w:t>.</w:t>
      </w:r>
    </w:p>
    <w:p w14:paraId="7C068543" w14:textId="77777777" w:rsidR="009B571D" w:rsidRPr="00B569EE" w:rsidRDefault="009B571D" w:rsidP="007605DC">
      <w:pPr>
        <w:spacing w:after="0" w:line="240" w:lineRule="auto"/>
        <w:ind w:right="0"/>
        <w:rPr>
          <w:color w:val="auto"/>
          <w:szCs w:val="24"/>
        </w:rPr>
      </w:pPr>
    </w:p>
    <w:p w14:paraId="213352ED" w14:textId="63426742" w:rsidR="007605DC" w:rsidRPr="00B569EE" w:rsidRDefault="007605DC" w:rsidP="007605DC">
      <w:pPr>
        <w:spacing w:after="0" w:line="240" w:lineRule="auto"/>
        <w:ind w:right="0"/>
        <w:rPr>
          <w:bCs/>
          <w:iCs/>
          <w:szCs w:val="24"/>
        </w:rPr>
      </w:pPr>
      <w:r w:rsidRPr="00B569EE">
        <w:rPr>
          <w:color w:val="auto"/>
          <w:szCs w:val="24"/>
        </w:rPr>
        <w:t xml:space="preserve">3./ </w:t>
      </w:r>
      <w:r w:rsidR="00E205A1" w:rsidRPr="00B569EE">
        <w:rPr>
          <w:bCs/>
          <w:iCs/>
          <w:szCs w:val="24"/>
        </w:rPr>
        <w:t xml:space="preserve">A </w:t>
      </w:r>
      <w:r w:rsidR="00181C47" w:rsidRPr="00B569EE">
        <w:rPr>
          <w:szCs w:val="24"/>
        </w:rPr>
        <w:t>Szerződő</w:t>
      </w:r>
      <w:r w:rsidR="00181C47" w:rsidRPr="00B569EE">
        <w:rPr>
          <w:bCs/>
          <w:iCs/>
          <w:szCs w:val="24"/>
        </w:rPr>
        <w:t xml:space="preserve"> </w:t>
      </w:r>
      <w:r w:rsidR="00E205A1" w:rsidRPr="00B569EE">
        <w:rPr>
          <w:bCs/>
          <w:iCs/>
          <w:szCs w:val="24"/>
        </w:rPr>
        <w:t xml:space="preserve">Felek </w:t>
      </w:r>
      <w:r w:rsidR="00636F99" w:rsidRPr="00B569EE">
        <w:rPr>
          <w:bCs/>
          <w:iCs/>
          <w:szCs w:val="24"/>
        </w:rPr>
        <w:t>rögzíti</w:t>
      </w:r>
      <w:r w:rsidR="00E205A1" w:rsidRPr="00B569EE">
        <w:rPr>
          <w:bCs/>
          <w:iCs/>
          <w:szCs w:val="24"/>
        </w:rPr>
        <w:t>k, hogy</w:t>
      </w:r>
      <w:r w:rsidR="00DB05F8" w:rsidRPr="00B569EE">
        <w:rPr>
          <w:bCs/>
          <w:iCs/>
          <w:szCs w:val="24"/>
        </w:rPr>
        <w:t xml:space="preserve"> </w:t>
      </w:r>
      <w:r w:rsidR="00D816D3" w:rsidRPr="00B569EE">
        <w:rPr>
          <w:bCs/>
          <w:iCs/>
          <w:szCs w:val="24"/>
        </w:rPr>
        <w:t>a Gondosóra programban nyújtott szolgáltatás szerződésszerű végrehajtásáért</w:t>
      </w:r>
      <w:r w:rsidR="00513A54" w:rsidRPr="00B569EE">
        <w:rPr>
          <w:bCs/>
          <w:iCs/>
          <w:szCs w:val="24"/>
        </w:rPr>
        <w:t xml:space="preserve"> </w:t>
      </w:r>
      <w:r w:rsidR="0030440D" w:rsidRPr="00A07903">
        <w:rPr>
          <w:bCs/>
          <w:iCs/>
          <w:szCs w:val="24"/>
        </w:rPr>
        <w:t xml:space="preserve">a </w:t>
      </w:r>
      <w:r w:rsidR="00E01755" w:rsidRPr="00A07903">
        <w:rPr>
          <w:bCs/>
          <w:iCs/>
          <w:szCs w:val="24"/>
        </w:rPr>
        <w:t xml:space="preserve">Jogosultak, </w:t>
      </w:r>
      <w:r w:rsidR="00A07903" w:rsidRPr="00A07903">
        <w:rPr>
          <w:bCs/>
          <w:iCs/>
          <w:szCs w:val="24"/>
        </w:rPr>
        <w:t>mint</w:t>
      </w:r>
      <w:r w:rsidR="00A07903">
        <w:rPr>
          <w:b/>
          <w:i/>
          <w:szCs w:val="24"/>
        </w:rPr>
        <w:t xml:space="preserve"> </w:t>
      </w:r>
      <w:r w:rsidR="00D04DF7">
        <w:rPr>
          <w:bCs/>
          <w:iCs/>
          <w:szCs w:val="24"/>
        </w:rPr>
        <w:t>F</w:t>
      </w:r>
      <w:r w:rsidR="0030440D" w:rsidRPr="00B569EE">
        <w:rPr>
          <w:bCs/>
          <w:iCs/>
          <w:szCs w:val="24"/>
        </w:rPr>
        <w:t>elhasználók felé az</w:t>
      </w:r>
      <w:r w:rsidR="00D816D3" w:rsidRPr="00B569EE">
        <w:rPr>
          <w:bCs/>
          <w:iCs/>
          <w:szCs w:val="24"/>
        </w:rPr>
        <w:t xml:space="preserve"> </w:t>
      </w:r>
      <w:r w:rsidR="00A744F4">
        <w:rPr>
          <w:bCs/>
          <w:iCs/>
          <w:szCs w:val="24"/>
        </w:rPr>
        <w:t>Vállalkozó</w:t>
      </w:r>
      <w:r w:rsidRPr="00B569EE">
        <w:rPr>
          <w:bCs/>
          <w:iCs/>
          <w:szCs w:val="24"/>
        </w:rPr>
        <w:t xml:space="preserve"> felelős a</w:t>
      </w:r>
      <w:r w:rsidR="00707303" w:rsidRPr="00B569EE">
        <w:rPr>
          <w:bCs/>
          <w:iCs/>
          <w:szCs w:val="24"/>
        </w:rPr>
        <w:t xml:space="preserve"> Jelzőeszköz és </w:t>
      </w:r>
      <w:r w:rsidR="009834F7">
        <w:rPr>
          <w:bCs/>
          <w:iCs/>
          <w:szCs w:val="24"/>
        </w:rPr>
        <w:t xml:space="preserve">a </w:t>
      </w:r>
      <w:r w:rsidR="00707303" w:rsidRPr="00B569EE">
        <w:rPr>
          <w:bCs/>
          <w:iCs/>
          <w:szCs w:val="24"/>
        </w:rPr>
        <w:t xml:space="preserve">Diszpécserközpont </w:t>
      </w:r>
      <w:r w:rsidRPr="00B569EE">
        <w:rPr>
          <w:bCs/>
          <w:iCs/>
          <w:szCs w:val="24"/>
        </w:rPr>
        <w:t>szolgáltatás minőségi megfelelőségéért, szakszerűségéért, szerződésszerűségéért és teljeskörűségéért</w:t>
      </w:r>
      <w:r w:rsidR="008C16D0">
        <w:rPr>
          <w:bCs/>
          <w:iCs/>
          <w:szCs w:val="24"/>
        </w:rPr>
        <w:t xml:space="preserve"> -</w:t>
      </w:r>
      <w:r w:rsidR="00D816D3" w:rsidRPr="00B569EE">
        <w:rPr>
          <w:bCs/>
          <w:iCs/>
          <w:szCs w:val="24"/>
        </w:rPr>
        <w:t xml:space="preserve"> a </w:t>
      </w:r>
      <w:r w:rsidR="003F569B">
        <w:rPr>
          <w:bCs/>
          <w:iCs/>
          <w:szCs w:val="24"/>
        </w:rPr>
        <w:t>V</w:t>
      </w:r>
      <w:r w:rsidR="003F569B" w:rsidRPr="00B569EE">
        <w:rPr>
          <w:bCs/>
          <w:iCs/>
          <w:szCs w:val="24"/>
        </w:rPr>
        <w:t xml:space="preserve">állalkozó </w:t>
      </w:r>
      <w:r w:rsidR="00D816D3" w:rsidRPr="00B569EE">
        <w:rPr>
          <w:bCs/>
          <w:iCs/>
          <w:szCs w:val="24"/>
        </w:rPr>
        <w:t xml:space="preserve">és a </w:t>
      </w:r>
      <w:r w:rsidR="003F569B" w:rsidRPr="00B569EE">
        <w:rPr>
          <w:bCs/>
          <w:iCs/>
          <w:szCs w:val="24"/>
        </w:rPr>
        <w:t>KSZ</w:t>
      </w:r>
      <w:r w:rsidR="003F569B">
        <w:rPr>
          <w:bCs/>
          <w:iCs/>
          <w:szCs w:val="24"/>
        </w:rPr>
        <w:t>K</w:t>
      </w:r>
      <w:r w:rsidR="003F569B" w:rsidRPr="00B569EE">
        <w:rPr>
          <w:bCs/>
          <w:iCs/>
          <w:szCs w:val="24"/>
        </w:rPr>
        <w:t xml:space="preserve"> </w:t>
      </w:r>
      <w:proofErr w:type="spellStart"/>
      <w:r w:rsidR="003F569B">
        <w:rPr>
          <w:bCs/>
          <w:iCs/>
          <w:szCs w:val="24"/>
        </w:rPr>
        <w:t>N</w:t>
      </w:r>
      <w:r w:rsidR="00D816D3" w:rsidRPr="00B569EE">
        <w:rPr>
          <w:bCs/>
          <w:iCs/>
          <w:szCs w:val="24"/>
        </w:rPr>
        <w:t>Kft</w:t>
      </w:r>
      <w:proofErr w:type="spellEnd"/>
      <w:r w:rsidR="00D816D3" w:rsidRPr="00B569EE">
        <w:rPr>
          <w:bCs/>
          <w:iCs/>
          <w:szCs w:val="24"/>
        </w:rPr>
        <w:t xml:space="preserve">. között </w:t>
      </w:r>
      <w:r w:rsidR="00B77C62" w:rsidRPr="00B569EE">
        <w:rPr>
          <w:bCs/>
          <w:iCs/>
          <w:szCs w:val="24"/>
        </w:rPr>
        <w:t>fennálló</w:t>
      </w:r>
      <w:r w:rsidR="00D816D3" w:rsidRPr="00B569EE">
        <w:rPr>
          <w:bCs/>
          <w:iCs/>
          <w:szCs w:val="24"/>
        </w:rPr>
        <w:t xml:space="preserve"> Vállalkozási </w:t>
      </w:r>
      <w:r w:rsidR="00D04DF7">
        <w:rPr>
          <w:bCs/>
          <w:iCs/>
          <w:szCs w:val="24"/>
        </w:rPr>
        <w:t>S</w:t>
      </w:r>
      <w:r w:rsidR="00D816D3" w:rsidRPr="00B569EE">
        <w:rPr>
          <w:bCs/>
          <w:iCs/>
          <w:szCs w:val="24"/>
        </w:rPr>
        <w:t xml:space="preserve">zerződésben és a Gondosóra program </w:t>
      </w:r>
      <w:r w:rsidR="00D04DF7">
        <w:rPr>
          <w:bCs/>
          <w:iCs/>
          <w:szCs w:val="24"/>
        </w:rPr>
        <w:t>F</w:t>
      </w:r>
      <w:r w:rsidR="00D816D3" w:rsidRPr="00B569EE">
        <w:rPr>
          <w:bCs/>
          <w:iCs/>
          <w:szCs w:val="24"/>
        </w:rPr>
        <w:t xml:space="preserve">elhasználói </w:t>
      </w:r>
      <w:r w:rsidR="00D04DF7">
        <w:rPr>
          <w:bCs/>
          <w:iCs/>
          <w:szCs w:val="24"/>
        </w:rPr>
        <w:t xml:space="preserve">szerződésben, </w:t>
      </w:r>
      <w:r w:rsidR="00D816D3" w:rsidRPr="00B569EE">
        <w:rPr>
          <w:bCs/>
          <w:iCs/>
          <w:szCs w:val="24"/>
        </w:rPr>
        <w:t xml:space="preserve">ÁSZF-ben foglaltaknak megfelelően. </w:t>
      </w:r>
    </w:p>
    <w:p w14:paraId="4901240A" w14:textId="77777777" w:rsidR="007605DC" w:rsidRPr="00B569EE" w:rsidRDefault="007605DC" w:rsidP="007605DC">
      <w:pPr>
        <w:spacing w:after="0" w:line="240" w:lineRule="auto"/>
        <w:ind w:right="0"/>
        <w:rPr>
          <w:color w:val="auto"/>
          <w:szCs w:val="24"/>
        </w:rPr>
      </w:pPr>
    </w:p>
    <w:p w14:paraId="4BD07A95" w14:textId="584ACFD3" w:rsidR="00736CBE" w:rsidRPr="00B569EE" w:rsidRDefault="00E17E6F" w:rsidP="00736CBE">
      <w:pPr>
        <w:spacing w:after="0" w:line="240" w:lineRule="auto"/>
        <w:ind w:right="0"/>
        <w:rPr>
          <w:bCs/>
          <w:iCs/>
          <w:szCs w:val="24"/>
        </w:rPr>
      </w:pPr>
      <w:bookmarkStart w:id="15" w:name="_Hlk109208471"/>
      <w:r>
        <w:rPr>
          <w:bCs/>
          <w:iCs/>
          <w:szCs w:val="24"/>
        </w:rPr>
        <w:t xml:space="preserve">4./ </w:t>
      </w:r>
      <w:r w:rsidR="00736CBE" w:rsidRPr="00B569EE">
        <w:rPr>
          <w:bCs/>
          <w:iCs/>
          <w:szCs w:val="24"/>
        </w:rPr>
        <w:t xml:space="preserve">Az Intézmény kifejezetten tudomásul veszi, </w:t>
      </w:r>
      <w:r w:rsidR="00736CBE" w:rsidRPr="00E36149">
        <w:rPr>
          <w:bCs/>
          <w:iCs/>
          <w:szCs w:val="24"/>
        </w:rPr>
        <w:t xml:space="preserve">hogy a </w:t>
      </w:r>
      <w:r w:rsidR="008C16D0" w:rsidRPr="00E36149">
        <w:rPr>
          <w:bCs/>
          <w:iCs/>
          <w:szCs w:val="24"/>
        </w:rPr>
        <w:t xml:space="preserve">Gondosóra </w:t>
      </w:r>
      <w:r w:rsidR="00017E05">
        <w:rPr>
          <w:bCs/>
          <w:iCs/>
          <w:szCs w:val="24"/>
        </w:rPr>
        <w:t>S</w:t>
      </w:r>
      <w:r w:rsidR="00736CBE" w:rsidRPr="00E36149">
        <w:rPr>
          <w:bCs/>
          <w:iCs/>
          <w:szCs w:val="24"/>
        </w:rPr>
        <w:t>zolgáltatást a</w:t>
      </w:r>
      <w:r w:rsidR="00E205A1" w:rsidRPr="00E36149">
        <w:rPr>
          <w:bCs/>
          <w:iCs/>
          <w:szCs w:val="24"/>
        </w:rPr>
        <w:t xml:space="preserve"> </w:t>
      </w:r>
      <w:r w:rsidR="00A744F4" w:rsidRPr="00E36149">
        <w:rPr>
          <w:bCs/>
          <w:iCs/>
          <w:szCs w:val="24"/>
        </w:rPr>
        <w:t>Vállalkozó</w:t>
      </w:r>
      <w:r w:rsidR="00736CBE" w:rsidRPr="00E36149">
        <w:rPr>
          <w:bCs/>
          <w:iCs/>
          <w:szCs w:val="24"/>
        </w:rPr>
        <w:t xml:space="preserve"> saját felelősségére nyújtja a</w:t>
      </w:r>
      <w:r w:rsidR="00B93043" w:rsidRPr="00E36149">
        <w:rPr>
          <w:bCs/>
          <w:iCs/>
          <w:szCs w:val="24"/>
        </w:rPr>
        <w:t xml:space="preserve"> </w:t>
      </w:r>
      <w:r w:rsidR="008C16D0" w:rsidRPr="00E36149">
        <w:rPr>
          <w:bCs/>
          <w:iCs/>
          <w:szCs w:val="24"/>
        </w:rPr>
        <w:t>J</w:t>
      </w:r>
      <w:r w:rsidR="00B93043" w:rsidRPr="00E36149">
        <w:rPr>
          <w:bCs/>
          <w:iCs/>
          <w:szCs w:val="24"/>
        </w:rPr>
        <w:t>ogosultak</w:t>
      </w:r>
      <w:r w:rsidR="00E36149">
        <w:rPr>
          <w:bCs/>
          <w:iCs/>
          <w:szCs w:val="24"/>
        </w:rPr>
        <w:t>,</w:t>
      </w:r>
      <w:r w:rsidR="00736CBE" w:rsidRPr="00E36149">
        <w:rPr>
          <w:bCs/>
          <w:iCs/>
          <w:szCs w:val="24"/>
        </w:rPr>
        <w:t xml:space="preserve"> mint </w:t>
      </w:r>
      <w:r w:rsidR="008C16D0" w:rsidRPr="00E36149">
        <w:rPr>
          <w:bCs/>
          <w:iCs/>
          <w:szCs w:val="24"/>
        </w:rPr>
        <w:t xml:space="preserve">Gondosóra </w:t>
      </w:r>
      <w:r w:rsidR="00736CBE" w:rsidRPr="00E36149">
        <w:rPr>
          <w:bCs/>
          <w:iCs/>
          <w:szCs w:val="24"/>
        </w:rPr>
        <w:t>felhasználók</w:t>
      </w:r>
      <w:r w:rsidR="00736CBE" w:rsidRPr="00BC5F6E">
        <w:rPr>
          <w:bCs/>
          <w:iCs/>
          <w:szCs w:val="24"/>
        </w:rPr>
        <w:t xml:space="preserve"> részére. Ezért a</w:t>
      </w:r>
      <w:r w:rsidR="00B93043" w:rsidRPr="00BC5F6E">
        <w:rPr>
          <w:bCs/>
          <w:iCs/>
          <w:szCs w:val="24"/>
        </w:rPr>
        <w:t xml:space="preserve"> Jogosultak</w:t>
      </w:r>
      <w:r w:rsidR="00736CBE" w:rsidRPr="00BC5F6E">
        <w:rPr>
          <w:bCs/>
          <w:iCs/>
          <w:szCs w:val="24"/>
        </w:rPr>
        <w:t xml:space="preserve"> felé a</w:t>
      </w:r>
      <w:r w:rsidR="00E205A1" w:rsidRPr="00BC5F6E">
        <w:rPr>
          <w:bCs/>
          <w:iCs/>
          <w:szCs w:val="24"/>
        </w:rPr>
        <w:t xml:space="preserve"> </w:t>
      </w:r>
      <w:r w:rsidR="00A744F4">
        <w:rPr>
          <w:bCs/>
          <w:iCs/>
          <w:szCs w:val="24"/>
        </w:rPr>
        <w:t>V</w:t>
      </w:r>
      <w:r w:rsidR="00A744F4" w:rsidRPr="00BC5F6E">
        <w:rPr>
          <w:bCs/>
          <w:iCs/>
          <w:szCs w:val="24"/>
        </w:rPr>
        <w:t xml:space="preserve">állalkozó </w:t>
      </w:r>
      <w:r w:rsidR="00736CBE" w:rsidRPr="00BC5F6E">
        <w:rPr>
          <w:bCs/>
          <w:iCs/>
          <w:szCs w:val="24"/>
        </w:rPr>
        <w:t>jelenik meg szerződő félként a</w:t>
      </w:r>
      <w:r w:rsidR="00B93043" w:rsidRPr="00BC5F6E">
        <w:rPr>
          <w:bCs/>
          <w:iCs/>
          <w:szCs w:val="24"/>
        </w:rPr>
        <w:t xml:space="preserve"> Jogosult</w:t>
      </w:r>
      <w:r w:rsidR="00B93043" w:rsidRPr="00B569EE">
        <w:rPr>
          <w:bCs/>
          <w:iCs/>
          <w:szCs w:val="24"/>
        </w:rPr>
        <w:t xml:space="preserve"> </w:t>
      </w:r>
      <w:r w:rsidR="00736CBE" w:rsidRPr="00B569EE">
        <w:rPr>
          <w:bCs/>
          <w:iCs/>
          <w:szCs w:val="24"/>
        </w:rPr>
        <w:t>és a</w:t>
      </w:r>
      <w:r w:rsidR="00E205A1" w:rsidRPr="00B569EE">
        <w:rPr>
          <w:bCs/>
          <w:iCs/>
          <w:szCs w:val="24"/>
        </w:rPr>
        <w:t xml:space="preserve"> </w:t>
      </w:r>
      <w:r w:rsidR="00A744F4">
        <w:rPr>
          <w:bCs/>
          <w:iCs/>
          <w:szCs w:val="24"/>
        </w:rPr>
        <w:t>Vállalkozó</w:t>
      </w:r>
      <w:r w:rsidR="00736CBE" w:rsidRPr="00B569EE">
        <w:rPr>
          <w:bCs/>
          <w:iCs/>
          <w:szCs w:val="24"/>
        </w:rPr>
        <w:t xml:space="preserve"> között </w:t>
      </w:r>
      <w:r w:rsidR="00736CBE" w:rsidRPr="00AC7BD5">
        <w:rPr>
          <w:bCs/>
          <w:iCs/>
          <w:szCs w:val="24"/>
        </w:rPr>
        <w:t xml:space="preserve">létrejövő </w:t>
      </w:r>
      <w:r w:rsidR="00017E05">
        <w:rPr>
          <w:bCs/>
          <w:iCs/>
          <w:szCs w:val="24"/>
        </w:rPr>
        <w:t>F</w:t>
      </w:r>
      <w:r w:rsidR="00736CBE" w:rsidRPr="00AC7BD5">
        <w:rPr>
          <w:bCs/>
          <w:iCs/>
          <w:szCs w:val="24"/>
        </w:rPr>
        <w:t xml:space="preserve">elhasználói </w:t>
      </w:r>
      <w:r w:rsidR="00651850" w:rsidRPr="00AC7BD5">
        <w:rPr>
          <w:bCs/>
          <w:iCs/>
          <w:szCs w:val="24"/>
        </w:rPr>
        <w:t xml:space="preserve">szerződésben </w:t>
      </w:r>
      <w:r w:rsidR="00736CBE" w:rsidRPr="00AC7BD5">
        <w:rPr>
          <w:bCs/>
          <w:iCs/>
          <w:szCs w:val="24"/>
        </w:rPr>
        <w:t xml:space="preserve">(Általános Szerződési Feltételek). Ennél fogva a </w:t>
      </w:r>
      <w:r w:rsidR="001233BC" w:rsidRPr="00AC7BD5">
        <w:rPr>
          <w:bCs/>
          <w:iCs/>
          <w:szCs w:val="24"/>
        </w:rPr>
        <w:t>KSZ</w:t>
      </w:r>
      <w:r w:rsidR="00F93F59" w:rsidRPr="00AC7BD5">
        <w:rPr>
          <w:bCs/>
          <w:iCs/>
          <w:szCs w:val="24"/>
        </w:rPr>
        <w:t>K</w:t>
      </w:r>
      <w:r w:rsidR="001233BC" w:rsidRPr="00AC7BD5">
        <w:rPr>
          <w:bCs/>
          <w:iCs/>
          <w:szCs w:val="24"/>
        </w:rPr>
        <w:t xml:space="preserve"> </w:t>
      </w:r>
      <w:proofErr w:type="spellStart"/>
      <w:r w:rsidR="00F93F59" w:rsidRPr="002968C2">
        <w:rPr>
          <w:bCs/>
          <w:iCs/>
          <w:szCs w:val="24"/>
        </w:rPr>
        <w:t>N</w:t>
      </w:r>
      <w:r w:rsidR="001233BC" w:rsidRPr="002968C2">
        <w:rPr>
          <w:bCs/>
          <w:iCs/>
          <w:szCs w:val="24"/>
        </w:rPr>
        <w:t>Kft</w:t>
      </w:r>
      <w:proofErr w:type="spellEnd"/>
      <w:r w:rsidR="001233BC" w:rsidRPr="002968C2">
        <w:rPr>
          <w:bCs/>
          <w:iCs/>
          <w:szCs w:val="24"/>
        </w:rPr>
        <w:t xml:space="preserve">. kijelenti, hogy </w:t>
      </w:r>
      <w:r w:rsidR="00736CBE" w:rsidRPr="002968C2">
        <w:rPr>
          <w:bCs/>
          <w:iCs/>
          <w:szCs w:val="24"/>
        </w:rPr>
        <w:t xml:space="preserve">jelen Megállapodásban </w:t>
      </w:r>
      <w:r w:rsidR="00017E05">
        <w:rPr>
          <w:bCs/>
          <w:iCs/>
          <w:szCs w:val="24"/>
        </w:rPr>
        <w:t>alapján regisztrált</w:t>
      </w:r>
      <w:r w:rsidR="00017E05" w:rsidRPr="002968C2">
        <w:rPr>
          <w:bCs/>
          <w:iCs/>
          <w:szCs w:val="24"/>
        </w:rPr>
        <w:t xml:space="preserve"> </w:t>
      </w:r>
      <w:r w:rsidR="005D0A36" w:rsidRPr="002968C2">
        <w:rPr>
          <w:bCs/>
          <w:iCs/>
          <w:szCs w:val="24"/>
        </w:rPr>
        <w:t xml:space="preserve">Jogosultak – mint </w:t>
      </w:r>
      <w:r w:rsidR="005B2901" w:rsidRPr="002968C2">
        <w:rPr>
          <w:bCs/>
          <w:iCs/>
          <w:szCs w:val="24"/>
        </w:rPr>
        <w:t xml:space="preserve">a Gondosóra program keretében regisztrált és </w:t>
      </w:r>
      <w:r w:rsidR="00F32EF4" w:rsidRPr="00AC7BD5">
        <w:rPr>
          <w:bCs/>
          <w:iCs/>
          <w:szCs w:val="24"/>
        </w:rPr>
        <w:t xml:space="preserve">JHS szolgáltatásra is </w:t>
      </w:r>
      <w:r w:rsidR="005B2901" w:rsidRPr="00AC7BD5">
        <w:rPr>
          <w:bCs/>
          <w:iCs/>
          <w:szCs w:val="24"/>
        </w:rPr>
        <w:t>jogosult felhasználók</w:t>
      </w:r>
      <w:r w:rsidR="005D0A36" w:rsidRPr="00AC7BD5">
        <w:rPr>
          <w:bCs/>
          <w:iCs/>
          <w:szCs w:val="24"/>
        </w:rPr>
        <w:t xml:space="preserve"> – részére</w:t>
      </w:r>
      <w:r w:rsidR="005B2901" w:rsidRPr="00AC7BD5">
        <w:rPr>
          <w:bCs/>
          <w:iCs/>
          <w:szCs w:val="24"/>
        </w:rPr>
        <w:t xml:space="preserve"> nyújtott</w:t>
      </w:r>
      <w:r w:rsidR="00736CBE" w:rsidRPr="00AC7BD5">
        <w:rPr>
          <w:bCs/>
          <w:iCs/>
          <w:szCs w:val="24"/>
        </w:rPr>
        <w:t xml:space="preserve"> </w:t>
      </w:r>
      <w:r w:rsidR="00017E05">
        <w:rPr>
          <w:bCs/>
          <w:iCs/>
          <w:szCs w:val="24"/>
        </w:rPr>
        <w:t>S</w:t>
      </w:r>
      <w:r w:rsidR="00736CBE" w:rsidRPr="00AC7BD5">
        <w:rPr>
          <w:bCs/>
          <w:iCs/>
          <w:szCs w:val="24"/>
        </w:rPr>
        <w:t>zolgáltatás teljesítésével kapcsolatos mindennemű</w:t>
      </w:r>
      <w:r w:rsidR="00EE1401" w:rsidRPr="00AC7BD5">
        <w:rPr>
          <w:bCs/>
          <w:iCs/>
          <w:szCs w:val="24"/>
        </w:rPr>
        <w:t xml:space="preserve"> </w:t>
      </w:r>
      <w:r w:rsidR="00736CBE" w:rsidRPr="00AC7BD5">
        <w:rPr>
          <w:bCs/>
          <w:iCs/>
          <w:szCs w:val="24"/>
        </w:rPr>
        <w:t>felelősség</w:t>
      </w:r>
      <w:r w:rsidRPr="00AC7BD5">
        <w:rPr>
          <w:bCs/>
          <w:iCs/>
          <w:szCs w:val="24"/>
        </w:rPr>
        <w:t>et</w:t>
      </w:r>
      <w:r w:rsidR="00736CBE" w:rsidRPr="00AC7BD5">
        <w:rPr>
          <w:bCs/>
          <w:iCs/>
          <w:szCs w:val="24"/>
        </w:rPr>
        <w:t xml:space="preserve"> – ideértve a fogyasztóvédelmi, adatvédelmi, kártérítési igényeket is a</w:t>
      </w:r>
      <w:r w:rsidR="00E205A1" w:rsidRPr="00AC7BD5">
        <w:rPr>
          <w:bCs/>
          <w:iCs/>
          <w:szCs w:val="24"/>
        </w:rPr>
        <w:t xml:space="preserve"> </w:t>
      </w:r>
      <w:r w:rsidR="003F569B" w:rsidRPr="00AC7BD5">
        <w:rPr>
          <w:bCs/>
          <w:iCs/>
          <w:szCs w:val="24"/>
        </w:rPr>
        <w:t xml:space="preserve">Vállalkozót </w:t>
      </w:r>
      <w:r w:rsidR="006970B5" w:rsidRPr="00AC7BD5">
        <w:rPr>
          <w:bCs/>
          <w:iCs/>
          <w:szCs w:val="24"/>
        </w:rPr>
        <w:t>terheli</w:t>
      </w:r>
      <w:r w:rsidR="00736CBE" w:rsidRPr="00AC7BD5">
        <w:rPr>
          <w:bCs/>
          <w:iCs/>
          <w:szCs w:val="24"/>
        </w:rPr>
        <w:t>.</w:t>
      </w:r>
    </w:p>
    <w:bookmarkEnd w:id="15"/>
    <w:p w14:paraId="17FB9600" w14:textId="77777777" w:rsidR="00120122" w:rsidRPr="00B569EE" w:rsidRDefault="00120122" w:rsidP="007605DC">
      <w:pPr>
        <w:spacing w:after="0" w:line="240" w:lineRule="auto"/>
        <w:ind w:right="0"/>
        <w:rPr>
          <w:bCs/>
          <w:iCs/>
          <w:szCs w:val="24"/>
        </w:rPr>
      </w:pPr>
    </w:p>
    <w:p w14:paraId="29B638BF" w14:textId="42596C2D" w:rsidR="00120122" w:rsidRPr="00B569EE" w:rsidRDefault="00377379" w:rsidP="007605DC">
      <w:pPr>
        <w:spacing w:after="0" w:line="240" w:lineRule="auto"/>
        <w:ind w:right="0"/>
        <w:rPr>
          <w:bCs/>
          <w:iCs/>
          <w:szCs w:val="24"/>
        </w:rPr>
      </w:pPr>
      <w:r>
        <w:rPr>
          <w:bCs/>
          <w:iCs/>
          <w:szCs w:val="24"/>
        </w:rPr>
        <w:t xml:space="preserve">5./ </w:t>
      </w:r>
      <w:r w:rsidR="00120122" w:rsidRPr="00B569EE">
        <w:rPr>
          <w:bCs/>
          <w:iCs/>
          <w:szCs w:val="24"/>
        </w:rPr>
        <w:t>Az Intézmény tudomás</w:t>
      </w:r>
      <w:r w:rsidR="00B94860" w:rsidRPr="00B569EE">
        <w:rPr>
          <w:bCs/>
          <w:iCs/>
          <w:szCs w:val="24"/>
        </w:rPr>
        <w:t>sal bír arról</w:t>
      </w:r>
      <w:r w:rsidR="00120122" w:rsidRPr="00B569EE">
        <w:rPr>
          <w:bCs/>
          <w:iCs/>
          <w:szCs w:val="24"/>
        </w:rPr>
        <w:t>, hogy</w:t>
      </w:r>
      <w:r w:rsidR="006358B6" w:rsidRPr="00B569EE">
        <w:rPr>
          <w:bCs/>
          <w:iCs/>
          <w:szCs w:val="24"/>
        </w:rPr>
        <w:t xml:space="preserve"> a </w:t>
      </w:r>
      <w:r w:rsidR="005144E4" w:rsidRPr="00B569EE">
        <w:rPr>
          <w:bCs/>
          <w:iCs/>
          <w:szCs w:val="24"/>
        </w:rPr>
        <w:t>J</w:t>
      </w:r>
      <w:r w:rsidR="006358B6" w:rsidRPr="00B569EE">
        <w:rPr>
          <w:bCs/>
          <w:iCs/>
          <w:szCs w:val="24"/>
        </w:rPr>
        <w:t xml:space="preserve">elzőeszközök </w:t>
      </w:r>
      <w:r w:rsidR="005144E4" w:rsidRPr="00B569EE">
        <w:rPr>
          <w:bCs/>
          <w:iCs/>
          <w:szCs w:val="24"/>
        </w:rPr>
        <w:t xml:space="preserve">Jogosultak általi </w:t>
      </w:r>
      <w:r w:rsidR="006358B6" w:rsidRPr="00B569EE">
        <w:rPr>
          <w:bCs/>
          <w:iCs/>
          <w:szCs w:val="24"/>
        </w:rPr>
        <w:t xml:space="preserve">nem viselése </w:t>
      </w:r>
      <w:r w:rsidR="00E205A1" w:rsidRPr="00B569EE">
        <w:rPr>
          <w:bCs/>
          <w:iCs/>
          <w:szCs w:val="24"/>
        </w:rPr>
        <w:t xml:space="preserve">vagy nem rendeltetésszerű használata </w:t>
      </w:r>
      <w:r w:rsidR="006358B6" w:rsidRPr="00B569EE">
        <w:rPr>
          <w:bCs/>
          <w:iCs/>
          <w:szCs w:val="24"/>
        </w:rPr>
        <w:t>eredményeképp bekövetkezett károk és veszteségek tekintetében a</w:t>
      </w:r>
      <w:r w:rsidR="00EA3688" w:rsidRPr="00B569EE">
        <w:rPr>
          <w:bCs/>
          <w:iCs/>
          <w:szCs w:val="24"/>
        </w:rPr>
        <w:t xml:space="preserve"> </w:t>
      </w:r>
      <w:r w:rsidR="003F569B" w:rsidRPr="00B569EE">
        <w:rPr>
          <w:color w:val="auto"/>
          <w:szCs w:val="24"/>
        </w:rPr>
        <w:t>KSZ</w:t>
      </w:r>
      <w:r w:rsidR="003F569B">
        <w:rPr>
          <w:color w:val="auto"/>
          <w:szCs w:val="24"/>
        </w:rPr>
        <w:t>K</w:t>
      </w:r>
      <w:r w:rsidR="003F569B" w:rsidRPr="00B569EE">
        <w:rPr>
          <w:color w:val="auto"/>
          <w:szCs w:val="24"/>
        </w:rPr>
        <w:t xml:space="preserve"> </w:t>
      </w:r>
      <w:proofErr w:type="spellStart"/>
      <w:r w:rsidR="003F569B">
        <w:rPr>
          <w:color w:val="auto"/>
          <w:szCs w:val="24"/>
        </w:rPr>
        <w:t>N</w:t>
      </w:r>
      <w:r w:rsidR="00EA3688" w:rsidRPr="00B569EE">
        <w:rPr>
          <w:color w:val="auto"/>
          <w:szCs w:val="24"/>
        </w:rPr>
        <w:t>Kft</w:t>
      </w:r>
      <w:proofErr w:type="spellEnd"/>
      <w:r w:rsidR="005144E4" w:rsidRPr="00B569EE">
        <w:rPr>
          <w:bCs/>
          <w:iCs/>
          <w:szCs w:val="24"/>
        </w:rPr>
        <w:t>-vel</w:t>
      </w:r>
      <w:r w:rsidR="006358B6" w:rsidRPr="00B569EE">
        <w:rPr>
          <w:bCs/>
          <w:iCs/>
          <w:szCs w:val="24"/>
        </w:rPr>
        <w:t xml:space="preserve">, illetve </w:t>
      </w:r>
      <w:r w:rsidR="005144E4" w:rsidRPr="00B569EE">
        <w:rPr>
          <w:bCs/>
          <w:iCs/>
          <w:szCs w:val="24"/>
        </w:rPr>
        <w:t>a</w:t>
      </w:r>
      <w:r w:rsidR="005B2901" w:rsidRPr="00B569EE">
        <w:rPr>
          <w:bCs/>
          <w:iCs/>
          <w:szCs w:val="24"/>
        </w:rPr>
        <w:t xml:space="preserve"> Gondosóra program keretein belül a regisztrált és jogosult felhasználók számára szolgáltató</w:t>
      </w:r>
      <w:r w:rsidR="005144E4" w:rsidRPr="00B569EE">
        <w:rPr>
          <w:bCs/>
          <w:iCs/>
          <w:szCs w:val="24"/>
        </w:rPr>
        <w:t xml:space="preserve"> </w:t>
      </w:r>
      <w:r w:rsidR="00A744F4">
        <w:rPr>
          <w:bCs/>
          <w:iCs/>
          <w:szCs w:val="24"/>
        </w:rPr>
        <w:t>Vállalkozó</w:t>
      </w:r>
      <w:r w:rsidR="00167696" w:rsidRPr="00B569EE">
        <w:rPr>
          <w:bCs/>
          <w:iCs/>
          <w:szCs w:val="24"/>
        </w:rPr>
        <w:t xml:space="preserve">val </w:t>
      </w:r>
      <w:r w:rsidR="006358B6" w:rsidRPr="00B569EE">
        <w:rPr>
          <w:bCs/>
          <w:iCs/>
          <w:szCs w:val="24"/>
        </w:rPr>
        <w:t>szemben</w:t>
      </w:r>
      <w:r w:rsidR="006A2646" w:rsidRPr="00B569EE">
        <w:rPr>
          <w:bCs/>
          <w:iCs/>
          <w:szCs w:val="24"/>
        </w:rPr>
        <w:t xml:space="preserve"> semmilyen igény nem érvényesíthető.</w:t>
      </w:r>
    </w:p>
    <w:p w14:paraId="2C6CDC69" w14:textId="62080F25" w:rsidR="005555E4" w:rsidRPr="00B569EE" w:rsidRDefault="005555E4" w:rsidP="007605DC">
      <w:pPr>
        <w:spacing w:after="0" w:line="240" w:lineRule="auto"/>
        <w:ind w:right="0"/>
        <w:rPr>
          <w:bCs/>
          <w:iCs/>
          <w:szCs w:val="24"/>
        </w:rPr>
      </w:pPr>
    </w:p>
    <w:p w14:paraId="48FADAD5" w14:textId="57DE5233" w:rsidR="005555E4" w:rsidRPr="00B569EE" w:rsidRDefault="00377379" w:rsidP="007605DC">
      <w:pPr>
        <w:spacing w:after="0" w:line="240" w:lineRule="auto"/>
        <w:ind w:right="0"/>
        <w:rPr>
          <w:color w:val="auto"/>
          <w:szCs w:val="24"/>
        </w:rPr>
      </w:pPr>
      <w:r>
        <w:rPr>
          <w:bCs/>
          <w:iCs/>
          <w:szCs w:val="24"/>
        </w:rPr>
        <w:t>6./</w:t>
      </w:r>
      <w:r w:rsidR="005555E4" w:rsidRPr="00B569EE">
        <w:rPr>
          <w:bCs/>
          <w:iCs/>
          <w:szCs w:val="24"/>
        </w:rPr>
        <w:t xml:space="preserve">Az Intézmény köteles minden hónap végén a </w:t>
      </w:r>
      <w:r w:rsidR="003F569B" w:rsidRPr="00B569EE">
        <w:rPr>
          <w:bCs/>
          <w:iCs/>
          <w:szCs w:val="24"/>
        </w:rPr>
        <w:t>KSZ</w:t>
      </w:r>
      <w:r w:rsidR="003F569B">
        <w:rPr>
          <w:bCs/>
          <w:iCs/>
          <w:szCs w:val="24"/>
        </w:rPr>
        <w:t>K</w:t>
      </w:r>
      <w:r w:rsidR="003F569B" w:rsidRPr="00B569EE">
        <w:rPr>
          <w:bCs/>
          <w:iCs/>
          <w:szCs w:val="24"/>
        </w:rPr>
        <w:t xml:space="preserve"> </w:t>
      </w:r>
      <w:proofErr w:type="spellStart"/>
      <w:r w:rsidR="003F569B">
        <w:rPr>
          <w:bCs/>
          <w:iCs/>
          <w:szCs w:val="24"/>
        </w:rPr>
        <w:t>N</w:t>
      </w:r>
      <w:r w:rsidR="005555E4" w:rsidRPr="00B569EE">
        <w:rPr>
          <w:bCs/>
          <w:iCs/>
          <w:szCs w:val="24"/>
        </w:rPr>
        <w:t>Kft</w:t>
      </w:r>
      <w:proofErr w:type="spellEnd"/>
      <w:r w:rsidR="005555E4" w:rsidRPr="00B569EE">
        <w:rPr>
          <w:bCs/>
          <w:iCs/>
          <w:szCs w:val="24"/>
        </w:rPr>
        <w:t xml:space="preserve">. számára a CONT számok megjelölésével beszámolni arról, hogy a székhelyén, telephelyén hány darab olyan </w:t>
      </w:r>
      <w:r w:rsidR="00017E05">
        <w:rPr>
          <w:bCs/>
          <w:iCs/>
          <w:szCs w:val="24"/>
        </w:rPr>
        <w:t>Jelzőeszköz</w:t>
      </w:r>
      <w:r w:rsidR="00017E05" w:rsidRPr="00B569EE">
        <w:rPr>
          <w:bCs/>
          <w:iCs/>
          <w:szCs w:val="24"/>
        </w:rPr>
        <w:t xml:space="preserve"> </w:t>
      </w:r>
      <w:r w:rsidR="005555E4" w:rsidRPr="00B569EE">
        <w:rPr>
          <w:bCs/>
          <w:iCs/>
          <w:szCs w:val="24"/>
        </w:rPr>
        <w:t>van, amely javítás miatt cserére vagy egyéb okból visszaszolgáltatásra, esetleg kiosztásra vár.</w:t>
      </w:r>
    </w:p>
    <w:p w14:paraId="4EABBA72" w14:textId="77777777" w:rsidR="00C20E82" w:rsidRPr="00B569EE" w:rsidRDefault="00C20E82" w:rsidP="00F23B44">
      <w:pPr>
        <w:spacing w:after="0" w:line="240" w:lineRule="auto"/>
        <w:ind w:right="0"/>
        <w:rPr>
          <w:color w:val="auto"/>
          <w:szCs w:val="24"/>
        </w:rPr>
      </w:pPr>
    </w:p>
    <w:p w14:paraId="2D1C970F" w14:textId="1FD9F022" w:rsidR="00B94860" w:rsidRPr="00B569EE" w:rsidRDefault="00377379" w:rsidP="00B94860">
      <w:pPr>
        <w:spacing w:after="0" w:line="240" w:lineRule="auto"/>
        <w:ind w:left="0" w:right="0" w:firstLine="0"/>
        <w:rPr>
          <w:color w:val="auto"/>
          <w:szCs w:val="24"/>
        </w:rPr>
      </w:pPr>
      <w:r>
        <w:rPr>
          <w:color w:val="auto"/>
          <w:szCs w:val="24"/>
        </w:rPr>
        <w:t>7</w:t>
      </w:r>
      <w:r w:rsidR="002B1677" w:rsidRPr="00B569EE">
        <w:rPr>
          <w:color w:val="auto"/>
          <w:szCs w:val="24"/>
        </w:rPr>
        <w:t>./ Szerződő</w:t>
      </w:r>
      <w:r w:rsidR="000E668D" w:rsidRPr="00B569EE">
        <w:rPr>
          <w:color w:val="auto"/>
          <w:szCs w:val="24"/>
        </w:rPr>
        <w:t xml:space="preserve"> Felek megállapodnak abban, hogy a</w:t>
      </w:r>
      <w:r w:rsidR="00EA3688" w:rsidRPr="00B569EE">
        <w:rPr>
          <w:color w:val="auto"/>
          <w:szCs w:val="24"/>
        </w:rPr>
        <w:t xml:space="preserve"> </w:t>
      </w:r>
      <w:r w:rsidR="003F5D91" w:rsidRPr="00B569EE">
        <w:rPr>
          <w:color w:val="auto"/>
          <w:szCs w:val="24"/>
        </w:rPr>
        <w:t>KSZ</w:t>
      </w:r>
      <w:r w:rsidR="00F93F59">
        <w:rPr>
          <w:color w:val="auto"/>
          <w:szCs w:val="24"/>
        </w:rPr>
        <w:t>K</w:t>
      </w:r>
      <w:r w:rsidR="00EA3688" w:rsidRPr="00B569EE">
        <w:rPr>
          <w:color w:val="auto"/>
          <w:szCs w:val="24"/>
        </w:rPr>
        <w:t xml:space="preserve"> </w:t>
      </w:r>
      <w:proofErr w:type="spellStart"/>
      <w:r w:rsidR="00F93F59">
        <w:rPr>
          <w:color w:val="auto"/>
          <w:szCs w:val="24"/>
        </w:rPr>
        <w:t>N</w:t>
      </w:r>
      <w:r w:rsidR="00EA3688" w:rsidRPr="00B569EE">
        <w:rPr>
          <w:color w:val="auto"/>
          <w:szCs w:val="24"/>
        </w:rPr>
        <w:t>Kft</w:t>
      </w:r>
      <w:proofErr w:type="spellEnd"/>
      <w:r w:rsidR="00EA3688" w:rsidRPr="00B569EE">
        <w:rPr>
          <w:color w:val="auto"/>
          <w:szCs w:val="24"/>
        </w:rPr>
        <w:t xml:space="preserve">. </w:t>
      </w:r>
      <w:r w:rsidR="000E668D" w:rsidRPr="00B569EE">
        <w:rPr>
          <w:color w:val="auto"/>
          <w:szCs w:val="24"/>
        </w:rPr>
        <w:t>kizárja felelősségét arra az esetre, ha a</w:t>
      </w:r>
      <w:r w:rsidR="003A3DF3" w:rsidRPr="00B569EE">
        <w:rPr>
          <w:color w:val="auto"/>
          <w:szCs w:val="24"/>
        </w:rPr>
        <w:t xml:space="preserve"> Jogosultat</w:t>
      </w:r>
      <w:r w:rsidR="000E668D" w:rsidRPr="00B569EE">
        <w:rPr>
          <w:color w:val="auto"/>
          <w:szCs w:val="24"/>
        </w:rPr>
        <w:t xml:space="preserve"> és a </w:t>
      </w:r>
      <w:r w:rsidR="002B1677" w:rsidRPr="00B569EE">
        <w:rPr>
          <w:color w:val="auto"/>
          <w:szCs w:val="24"/>
        </w:rPr>
        <w:t xml:space="preserve">diszpécserszolgálatot </w:t>
      </w:r>
      <w:r w:rsidR="000E668D" w:rsidRPr="00B569EE">
        <w:rPr>
          <w:color w:val="auto"/>
          <w:szCs w:val="24"/>
        </w:rPr>
        <w:t xml:space="preserve">összekötő telefonhálózat meghibásodásából eredően a </w:t>
      </w:r>
      <w:r w:rsidR="00C327EB" w:rsidRPr="00B569EE">
        <w:rPr>
          <w:color w:val="auto"/>
          <w:szCs w:val="24"/>
        </w:rPr>
        <w:t>diszpécser</w:t>
      </w:r>
      <w:r w:rsidR="000E668D" w:rsidRPr="00B569EE">
        <w:rPr>
          <w:color w:val="auto"/>
          <w:szCs w:val="24"/>
        </w:rPr>
        <w:t>közpon</w:t>
      </w:r>
      <w:r w:rsidR="00C327EB" w:rsidRPr="00B569EE">
        <w:rPr>
          <w:color w:val="auto"/>
          <w:szCs w:val="24"/>
        </w:rPr>
        <w:t>t</w:t>
      </w:r>
      <w:r w:rsidR="000E668D" w:rsidRPr="00B569EE">
        <w:rPr>
          <w:color w:val="auto"/>
          <w:szCs w:val="24"/>
        </w:rPr>
        <w:t>ba a jelzés nem érkezett meg.</w:t>
      </w:r>
      <w:r w:rsidR="00F32EF4">
        <w:rPr>
          <w:color w:val="auto"/>
          <w:szCs w:val="24"/>
        </w:rPr>
        <w:t xml:space="preserve"> </w:t>
      </w:r>
    </w:p>
    <w:p w14:paraId="3CDBE6A7" w14:textId="77777777" w:rsidR="000E668D" w:rsidRPr="00B569EE" w:rsidRDefault="000E668D" w:rsidP="00F23B44">
      <w:pPr>
        <w:spacing w:after="0" w:line="240" w:lineRule="auto"/>
        <w:ind w:left="0" w:right="0" w:firstLine="0"/>
        <w:rPr>
          <w:color w:val="auto"/>
          <w:szCs w:val="24"/>
        </w:rPr>
      </w:pPr>
    </w:p>
    <w:p w14:paraId="5B2C6417" w14:textId="7CBE092C" w:rsidR="008F3FAF" w:rsidRPr="00B569EE" w:rsidRDefault="00377379" w:rsidP="006317B4">
      <w:pPr>
        <w:spacing w:after="0" w:line="240" w:lineRule="auto"/>
        <w:ind w:right="0"/>
        <w:rPr>
          <w:szCs w:val="24"/>
        </w:rPr>
      </w:pPr>
      <w:r>
        <w:rPr>
          <w:color w:val="auto"/>
          <w:szCs w:val="24"/>
        </w:rPr>
        <w:lastRenderedPageBreak/>
        <w:t xml:space="preserve">8./ </w:t>
      </w:r>
      <w:r w:rsidR="007605DC" w:rsidRPr="00B569EE">
        <w:rPr>
          <w:color w:val="auto"/>
          <w:szCs w:val="24"/>
        </w:rPr>
        <w:t>A</w:t>
      </w:r>
      <w:r w:rsidR="00FB104C" w:rsidRPr="00B569EE">
        <w:rPr>
          <w:color w:val="auto"/>
          <w:szCs w:val="24"/>
        </w:rPr>
        <w:t xml:space="preserve"> </w:t>
      </w:r>
      <w:r w:rsidR="003F5D91" w:rsidRPr="00B569EE">
        <w:rPr>
          <w:color w:val="auto"/>
          <w:szCs w:val="24"/>
        </w:rPr>
        <w:t>KSZ</w:t>
      </w:r>
      <w:r w:rsidR="00F93F59">
        <w:rPr>
          <w:color w:val="auto"/>
          <w:szCs w:val="24"/>
        </w:rPr>
        <w:t>K</w:t>
      </w:r>
      <w:r w:rsidR="00FB104C" w:rsidRPr="00B569EE">
        <w:rPr>
          <w:color w:val="auto"/>
          <w:szCs w:val="24"/>
        </w:rPr>
        <w:t xml:space="preserve"> </w:t>
      </w:r>
      <w:proofErr w:type="spellStart"/>
      <w:r w:rsidR="00F93F59">
        <w:rPr>
          <w:color w:val="auto"/>
          <w:szCs w:val="24"/>
        </w:rPr>
        <w:t>N</w:t>
      </w:r>
      <w:r w:rsidR="00FB104C" w:rsidRPr="00B569EE">
        <w:rPr>
          <w:color w:val="auto"/>
          <w:szCs w:val="24"/>
        </w:rPr>
        <w:t>Kft</w:t>
      </w:r>
      <w:proofErr w:type="spellEnd"/>
      <w:r w:rsidR="00FB104C" w:rsidRPr="00B569EE">
        <w:rPr>
          <w:color w:val="auto"/>
          <w:szCs w:val="24"/>
        </w:rPr>
        <w:t xml:space="preserve">. </w:t>
      </w:r>
      <w:r w:rsidR="00E205A1" w:rsidRPr="00B569EE">
        <w:rPr>
          <w:color w:val="auto"/>
          <w:szCs w:val="24"/>
        </w:rPr>
        <w:t xml:space="preserve">továbbá </w:t>
      </w:r>
      <w:r w:rsidR="007605DC" w:rsidRPr="00B569EE">
        <w:rPr>
          <w:color w:val="auto"/>
          <w:szCs w:val="24"/>
        </w:rPr>
        <w:t xml:space="preserve">kizárja a felelősséget azokra a károkra és veszteségekre vonatkozóan, </w:t>
      </w:r>
      <w:r w:rsidR="00E205A1" w:rsidRPr="00B569EE">
        <w:rPr>
          <w:color w:val="auto"/>
          <w:szCs w:val="24"/>
        </w:rPr>
        <w:t>amennyiben</w:t>
      </w:r>
      <w:r w:rsidR="006317B4" w:rsidRPr="00B569EE">
        <w:rPr>
          <w:color w:val="auto"/>
          <w:szCs w:val="24"/>
        </w:rPr>
        <w:t xml:space="preserve"> </w:t>
      </w:r>
      <w:r w:rsidR="007605DC" w:rsidRPr="00B569EE">
        <w:rPr>
          <w:szCs w:val="24"/>
        </w:rPr>
        <w:t>harmadik személy felróható magatartása miatt fennálló helyzetben a</w:t>
      </w:r>
      <w:r w:rsidR="00025FFA" w:rsidRPr="00B569EE">
        <w:rPr>
          <w:szCs w:val="24"/>
        </w:rPr>
        <w:t xml:space="preserve"> </w:t>
      </w:r>
      <w:r w:rsidR="003F5D91" w:rsidRPr="00B569EE">
        <w:rPr>
          <w:color w:val="auto"/>
          <w:szCs w:val="24"/>
        </w:rPr>
        <w:t>KSZ</w:t>
      </w:r>
      <w:r w:rsidR="00F93F59">
        <w:rPr>
          <w:color w:val="auto"/>
          <w:szCs w:val="24"/>
        </w:rPr>
        <w:t>K</w:t>
      </w:r>
      <w:r w:rsidR="00025FFA" w:rsidRPr="00B569EE">
        <w:rPr>
          <w:color w:val="auto"/>
          <w:szCs w:val="24"/>
        </w:rPr>
        <w:t xml:space="preserve"> </w:t>
      </w:r>
      <w:proofErr w:type="spellStart"/>
      <w:r w:rsidR="00F93F59">
        <w:rPr>
          <w:color w:val="auto"/>
          <w:szCs w:val="24"/>
        </w:rPr>
        <w:t>N</w:t>
      </w:r>
      <w:r w:rsidR="00025FFA" w:rsidRPr="00B569EE">
        <w:rPr>
          <w:color w:val="auto"/>
          <w:szCs w:val="24"/>
        </w:rPr>
        <w:t>Kft</w:t>
      </w:r>
      <w:proofErr w:type="spellEnd"/>
      <w:r w:rsidR="00025FFA" w:rsidRPr="00B569EE">
        <w:rPr>
          <w:color w:val="auto"/>
          <w:szCs w:val="24"/>
        </w:rPr>
        <w:t xml:space="preserve">. </w:t>
      </w:r>
      <w:r w:rsidR="007605DC" w:rsidRPr="00B569EE">
        <w:rPr>
          <w:szCs w:val="24"/>
        </w:rPr>
        <w:t xml:space="preserve">neki fel nem róható okból nem tudja a </w:t>
      </w:r>
      <w:r w:rsidR="00F32EF4" w:rsidRPr="00CB41FB">
        <w:rPr>
          <w:szCs w:val="24"/>
        </w:rPr>
        <w:t xml:space="preserve">jelen </w:t>
      </w:r>
      <w:r w:rsidR="00017E05">
        <w:rPr>
          <w:szCs w:val="24"/>
        </w:rPr>
        <w:t>M</w:t>
      </w:r>
      <w:r w:rsidR="00F32EF4" w:rsidRPr="00CB41FB">
        <w:rPr>
          <w:szCs w:val="24"/>
        </w:rPr>
        <w:t>egállapodás szerinti kötelezettségét teljesíteni</w:t>
      </w:r>
      <w:r w:rsidR="00E1267F" w:rsidRPr="00CB41FB">
        <w:rPr>
          <w:szCs w:val="24"/>
        </w:rPr>
        <w:t>.</w:t>
      </w:r>
      <w:r w:rsidR="00025FFA" w:rsidRPr="00B569EE">
        <w:rPr>
          <w:szCs w:val="24"/>
        </w:rPr>
        <w:t xml:space="preserve"> </w:t>
      </w:r>
    </w:p>
    <w:p w14:paraId="5108B4E0" w14:textId="77777777" w:rsidR="0000681B" w:rsidRPr="00B569EE" w:rsidRDefault="0000681B" w:rsidP="00F23B44">
      <w:pPr>
        <w:spacing w:after="0" w:line="240" w:lineRule="auto"/>
        <w:ind w:right="0"/>
        <w:rPr>
          <w:color w:val="auto"/>
          <w:szCs w:val="24"/>
        </w:rPr>
      </w:pPr>
    </w:p>
    <w:p w14:paraId="371767F5" w14:textId="39634B39" w:rsidR="000E668D" w:rsidRPr="00B569EE" w:rsidRDefault="006C34A1" w:rsidP="00F23B44">
      <w:pPr>
        <w:spacing w:after="0" w:line="240" w:lineRule="auto"/>
        <w:ind w:right="0"/>
        <w:jc w:val="center"/>
        <w:rPr>
          <w:b/>
          <w:bCs/>
          <w:color w:val="auto"/>
          <w:szCs w:val="24"/>
        </w:rPr>
      </w:pPr>
      <w:r w:rsidRPr="00B569EE">
        <w:rPr>
          <w:b/>
          <w:bCs/>
          <w:color w:val="auto"/>
          <w:szCs w:val="24"/>
        </w:rPr>
        <w:t xml:space="preserve">VI. </w:t>
      </w:r>
      <w:r w:rsidR="000E668D" w:rsidRPr="00B569EE">
        <w:rPr>
          <w:b/>
          <w:bCs/>
          <w:color w:val="auto"/>
          <w:szCs w:val="24"/>
        </w:rPr>
        <w:t>A felek személyéhez fűződő jogainak védelme, titoktartás</w:t>
      </w:r>
    </w:p>
    <w:p w14:paraId="17FBE48B" w14:textId="77777777" w:rsidR="006C34A1" w:rsidRPr="00B569EE" w:rsidRDefault="006C34A1" w:rsidP="00F23B44">
      <w:pPr>
        <w:spacing w:after="0" w:line="240" w:lineRule="auto"/>
        <w:ind w:right="0"/>
        <w:rPr>
          <w:color w:val="auto"/>
          <w:szCs w:val="24"/>
        </w:rPr>
      </w:pPr>
    </w:p>
    <w:p w14:paraId="357B675D" w14:textId="77777777" w:rsidR="000E668D" w:rsidRPr="00B569EE" w:rsidRDefault="00D34FBE" w:rsidP="00F23B44">
      <w:pPr>
        <w:spacing w:after="0" w:line="240" w:lineRule="auto"/>
        <w:ind w:right="0"/>
        <w:rPr>
          <w:color w:val="auto"/>
          <w:szCs w:val="24"/>
        </w:rPr>
      </w:pPr>
      <w:r w:rsidRPr="00B569EE">
        <w:rPr>
          <w:color w:val="auto"/>
          <w:szCs w:val="24"/>
        </w:rPr>
        <w:t xml:space="preserve">1./ Szerződő </w:t>
      </w:r>
      <w:r w:rsidR="000E668D" w:rsidRPr="00B569EE">
        <w:rPr>
          <w:color w:val="auto"/>
          <w:szCs w:val="24"/>
        </w:rPr>
        <w:t xml:space="preserve">Felek feltétlen és teljes titoktartási kötelezettséggel tartoznak mindazon adatok tekintetében, amelyek a jelen </w:t>
      </w:r>
      <w:r w:rsidRPr="00B569EE">
        <w:rPr>
          <w:color w:val="auto"/>
          <w:szCs w:val="24"/>
        </w:rPr>
        <w:t>Megállapodás</w:t>
      </w:r>
      <w:r w:rsidR="000E668D" w:rsidRPr="00B569EE">
        <w:rPr>
          <w:color w:val="auto"/>
          <w:szCs w:val="24"/>
        </w:rPr>
        <w:t xml:space="preserve"> megkötésével, teljesítésével, vagy megszűnésével kapcsolatban a másik féllel összef</w:t>
      </w:r>
      <w:r w:rsidR="008F72C6" w:rsidRPr="00B569EE">
        <w:rPr>
          <w:color w:val="auto"/>
          <w:szCs w:val="24"/>
        </w:rPr>
        <w:t>ü</w:t>
      </w:r>
      <w:r w:rsidR="000E668D" w:rsidRPr="00B569EE">
        <w:rPr>
          <w:color w:val="auto"/>
          <w:szCs w:val="24"/>
        </w:rPr>
        <w:t xml:space="preserve">ggésben jutnak tudomására. Tartózkodnak minden olyan más magatartástól is, amely a másik fél jogait, vagy jogos érdekeit sérti. </w:t>
      </w:r>
      <w:r w:rsidR="008F72C6" w:rsidRPr="00B569EE">
        <w:rPr>
          <w:color w:val="auto"/>
          <w:szCs w:val="24"/>
        </w:rPr>
        <w:t xml:space="preserve">Szerződő </w:t>
      </w:r>
      <w:r w:rsidR="000E668D" w:rsidRPr="00B569EE">
        <w:rPr>
          <w:color w:val="auto"/>
          <w:szCs w:val="24"/>
        </w:rPr>
        <w:t>Felek e kötelezettségük megszegésével okozott valamennyi kárért felelnek.</w:t>
      </w:r>
    </w:p>
    <w:p w14:paraId="5A391D78" w14:textId="77777777" w:rsidR="008F72C6" w:rsidRPr="00B569EE" w:rsidRDefault="008F72C6" w:rsidP="00F23B44">
      <w:pPr>
        <w:spacing w:after="0" w:line="240" w:lineRule="auto"/>
        <w:ind w:right="0"/>
        <w:rPr>
          <w:color w:val="auto"/>
          <w:szCs w:val="24"/>
        </w:rPr>
      </w:pPr>
    </w:p>
    <w:p w14:paraId="5C2C77C2" w14:textId="5410F6AF" w:rsidR="000E668D" w:rsidRPr="00B569EE" w:rsidRDefault="008F72C6" w:rsidP="00F23B44">
      <w:pPr>
        <w:spacing w:after="0" w:line="240" w:lineRule="auto"/>
        <w:ind w:right="0"/>
        <w:rPr>
          <w:color w:val="auto"/>
          <w:szCs w:val="24"/>
        </w:rPr>
      </w:pPr>
      <w:r w:rsidRPr="00B569EE">
        <w:rPr>
          <w:color w:val="auto"/>
          <w:szCs w:val="24"/>
        </w:rPr>
        <w:t xml:space="preserve">2./ Szerződő </w:t>
      </w:r>
      <w:r w:rsidR="000E668D" w:rsidRPr="00B569EE">
        <w:rPr>
          <w:color w:val="auto"/>
          <w:szCs w:val="24"/>
        </w:rPr>
        <w:t>Felek kinyilvánítják, hogy a</w:t>
      </w:r>
      <w:r w:rsidR="003F5D91" w:rsidRPr="00B569EE">
        <w:rPr>
          <w:color w:val="auto"/>
          <w:szCs w:val="24"/>
        </w:rPr>
        <w:t xml:space="preserve"> </w:t>
      </w:r>
      <w:r w:rsidR="003F5D91" w:rsidRPr="00CB41FB">
        <w:rPr>
          <w:color w:val="auto"/>
          <w:szCs w:val="24"/>
        </w:rPr>
        <w:t>Jogosultak</w:t>
      </w:r>
      <w:r w:rsidR="00F32EF4" w:rsidRPr="00CB41FB">
        <w:rPr>
          <w:color w:val="auto"/>
          <w:szCs w:val="24"/>
        </w:rPr>
        <w:t>tól a</w:t>
      </w:r>
      <w:r w:rsidR="000E668D" w:rsidRPr="00CB41FB">
        <w:rPr>
          <w:color w:val="auto"/>
          <w:szCs w:val="24"/>
        </w:rPr>
        <w:t xml:space="preserve"> b</w:t>
      </w:r>
      <w:r w:rsidR="000E668D" w:rsidRPr="00B569EE">
        <w:rPr>
          <w:color w:val="auto"/>
          <w:szCs w:val="24"/>
        </w:rPr>
        <w:t>irtokukba jutott személyes adatokat az információs és önrendelkezési jogról és információszabadságról szóló 2011.</w:t>
      </w:r>
      <w:r w:rsidRPr="00B569EE">
        <w:rPr>
          <w:color w:val="auto"/>
          <w:szCs w:val="24"/>
        </w:rPr>
        <w:t xml:space="preserve"> </w:t>
      </w:r>
      <w:r w:rsidR="000E668D" w:rsidRPr="00B569EE">
        <w:rPr>
          <w:color w:val="auto"/>
          <w:szCs w:val="24"/>
        </w:rPr>
        <w:t>évi CXII. törvény</w:t>
      </w:r>
      <w:r w:rsidR="00E05443" w:rsidRPr="00B569EE">
        <w:rPr>
          <w:color w:val="auto"/>
          <w:szCs w:val="24"/>
        </w:rPr>
        <w:t xml:space="preserve">, valamint </w:t>
      </w:r>
      <w:r w:rsidR="00E05443" w:rsidRPr="00B569EE">
        <w:rPr>
          <w:bCs/>
          <w:iCs/>
          <w:szCs w:val="24"/>
        </w:rPr>
        <w:t xml:space="preserve">a 95/46/EK rendelet hatályon kívül helyezéséről szóló, az Európai Parlament és Tanács (EU) 2016/679 rendeletének (a továbbiakban: GDPR) </w:t>
      </w:r>
      <w:r w:rsidR="000E668D" w:rsidRPr="00B569EE">
        <w:rPr>
          <w:color w:val="auto"/>
          <w:szCs w:val="24"/>
        </w:rPr>
        <w:t>rendelkezéseit megtartva</w:t>
      </w:r>
      <w:r w:rsidRPr="00B569EE">
        <w:rPr>
          <w:color w:val="auto"/>
          <w:szCs w:val="24"/>
        </w:rPr>
        <w:t xml:space="preserve"> </w:t>
      </w:r>
      <w:r w:rsidR="000E668D" w:rsidRPr="00B569EE">
        <w:rPr>
          <w:color w:val="auto"/>
          <w:szCs w:val="24"/>
        </w:rPr>
        <w:t>kezelik</w:t>
      </w:r>
      <w:r w:rsidR="00EE3F58">
        <w:rPr>
          <w:color w:val="auto"/>
          <w:szCs w:val="24"/>
        </w:rPr>
        <w:t>.</w:t>
      </w:r>
    </w:p>
    <w:p w14:paraId="30FB2E49" w14:textId="77777777" w:rsidR="008F72C6" w:rsidRPr="00B569EE" w:rsidRDefault="008F72C6" w:rsidP="00F23B44">
      <w:pPr>
        <w:spacing w:after="0" w:line="240" w:lineRule="auto"/>
        <w:ind w:right="0"/>
        <w:rPr>
          <w:color w:val="auto"/>
          <w:szCs w:val="24"/>
        </w:rPr>
      </w:pPr>
    </w:p>
    <w:p w14:paraId="2F2B7412" w14:textId="6B3C7124" w:rsidR="000E668D" w:rsidRPr="00B569EE" w:rsidRDefault="00F7377E" w:rsidP="00F23B44">
      <w:pPr>
        <w:spacing w:after="0" w:line="240" w:lineRule="auto"/>
        <w:ind w:right="0"/>
        <w:rPr>
          <w:color w:val="auto"/>
          <w:szCs w:val="24"/>
        </w:rPr>
      </w:pPr>
      <w:r w:rsidRPr="00B569EE">
        <w:rPr>
          <w:color w:val="auto"/>
          <w:szCs w:val="24"/>
        </w:rPr>
        <w:t xml:space="preserve">3./ </w:t>
      </w:r>
      <w:r w:rsidR="00D464EA" w:rsidRPr="00B569EE">
        <w:rPr>
          <w:color w:val="auto"/>
          <w:szCs w:val="24"/>
        </w:rPr>
        <w:t>A</w:t>
      </w:r>
      <w:r w:rsidR="00DB66AC" w:rsidRPr="00B569EE">
        <w:rPr>
          <w:color w:val="auto"/>
          <w:szCs w:val="24"/>
        </w:rPr>
        <w:t xml:space="preserve"> </w:t>
      </w:r>
      <w:r w:rsidR="00CB3D61" w:rsidRPr="00CB3D61">
        <w:rPr>
          <w:color w:val="auto"/>
          <w:szCs w:val="24"/>
        </w:rPr>
        <w:t xml:space="preserve">KSZK </w:t>
      </w:r>
      <w:proofErr w:type="spellStart"/>
      <w:r w:rsidR="00CB3D61" w:rsidRPr="00CB3D61">
        <w:rPr>
          <w:color w:val="auto"/>
          <w:szCs w:val="24"/>
        </w:rPr>
        <w:t>NKft</w:t>
      </w:r>
      <w:proofErr w:type="spellEnd"/>
      <w:r w:rsidR="00DB66AC" w:rsidRPr="00B569EE">
        <w:rPr>
          <w:color w:val="auto"/>
          <w:szCs w:val="24"/>
        </w:rPr>
        <w:t xml:space="preserve">. </w:t>
      </w:r>
      <w:r w:rsidRPr="00B569EE">
        <w:rPr>
          <w:color w:val="auto"/>
          <w:szCs w:val="24"/>
        </w:rPr>
        <w:t xml:space="preserve">a </w:t>
      </w:r>
      <w:r w:rsidR="000E668D" w:rsidRPr="00B569EE">
        <w:rPr>
          <w:color w:val="auto"/>
          <w:szCs w:val="24"/>
        </w:rPr>
        <w:t xml:space="preserve">jelen </w:t>
      </w:r>
      <w:r w:rsidRPr="00B569EE">
        <w:rPr>
          <w:color w:val="auto"/>
          <w:szCs w:val="24"/>
        </w:rPr>
        <w:t>M</w:t>
      </w:r>
      <w:r w:rsidR="000E668D" w:rsidRPr="00B569EE">
        <w:rPr>
          <w:color w:val="auto"/>
          <w:szCs w:val="24"/>
        </w:rPr>
        <w:t>egállapodás aláírásával kijelenti, hogy betartja az Európai Unió és Magyarország területén hatályos adatvédelmi és adatbiztonsági szabályokat, vele szemben nincs folyamatban semmilyen eljárás adatvédelmi szabályok megsértése mia</w:t>
      </w:r>
      <w:r w:rsidR="00FF2A99" w:rsidRPr="00B569EE">
        <w:rPr>
          <w:color w:val="auto"/>
          <w:szCs w:val="24"/>
        </w:rPr>
        <w:t>tt</w:t>
      </w:r>
      <w:r w:rsidR="000E668D" w:rsidRPr="00B569EE">
        <w:rPr>
          <w:color w:val="auto"/>
          <w:szCs w:val="24"/>
        </w:rPr>
        <w:t>.</w:t>
      </w:r>
    </w:p>
    <w:p w14:paraId="3110B04E" w14:textId="77777777" w:rsidR="00FF2A99" w:rsidRPr="00B569EE" w:rsidRDefault="00FF2A99" w:rsidP="00F23B44">
      <w:pPr>
        <w:spacing w:after="0" w:line="240" w:lineRule="auto"/>
        <w:ind w:right="0"/>
        <w:rPr>
          <w:color w:val="auto"/>
          <w:szCs w:val="24"/>
        </w:rPr>
      </w:pPr>
    </w:p>
    <w:p w14:paraId="68486B0A" w14:textId="47CC3DC6" w:rsidR="000E668D" w:rsidRPr="00B569EE" w:rsidRDefault="00FF2A99" w:rsidP="00F23B44">
      <w:pPr>
        <w:spacing w:after="0" w:line="240" w:lineRule="auto"/>
        <w:ind w:right="0"/>
        <w:rPr>
          <w:color w:val="auto"/>
          <w:szCs w:val="24"/>
        </w:rPr>
      </w:pPr>
      <w:r w:rsidRPr="00B569EE">
        <w:rPr>
          <w:color w:val="auto"/>
          <w:szCs w:val="24"/>
        </w:rPr>
        <w:t xml:space="preserve">4./ </w:t>
      </w:r>
      <w:r w:rsidR="00A879F4" w:rsidRPr="00B569EE">
        <w:rPr>
          <w:color w:val="auto"/>
          <w:szCs w:val="24"/>
        </w:rPr>
        <w:t>A</w:t>
      </w:r>
      <w:r w:rsidR="00DB66AC" w:rsidRPr="00B569EE">
        <w:rPr>
          <w:color w:val="auto"/>
          <w:szCs w:val="24"/>
        </w:rPr>
        <w:t xml:space="preserve"> </w:t>
      </w:r>
      <w:r w:rsidR="00A744F4">
        <w:rPr>
          <w:color w:val="auto"/>
          <w:szCs w:val="24"/>
        </w:rPr>
        <w:t xml:space="preserve">KSZK </w:t>
      </w:r>
      <w:proofErr w:type="spellStart"/>
      <w:r w:rsidR="00A744F4">
        <w:rPr>
          <w:color w:val="auto"/>
          <w:szCs w:val="24"/>
        </w:rPr>
        <w:t>N</w:t>
      </w:r>
      <w:r w:rsidR="00DB66AC" w:rsidRPr="00B569EE">
        <w:rPr>
          <w:color w:val="auto"/>
          <w:szCs w:val="24"/>
        </w:rPr>
        <w:t>Kft</w:t>
      </w:r>
      <w:proofErr w:type="spellEnd"/>
      <w:r w:rsidR="00DB66AC" w:rsidRPr="00B569EE">
        <w:rPr>
          <w:color w:val="auto"/>
          <w:szCs w:val="24"/>
        </w:rPr>
        <w:t xml:space="preserve">. </w:t>
      </w:r>
      <w:r w:rsidR="000E668D" w:rsidRPr="00B569EE">
        <w:rPr>
          <w:color w:val="auto"/>
          <w:szCs w:val="24"/>
        </w:rPr>
        <w:t>kötelezettséget vállal arra, hogy a szerződő fél és az érintett természetes személy valamennyi kárát, elmaradt vagyoni előnyét stb. megtéríti, amennyiben adatkezelési tevékenysége jogszabálysértő jelleg</w:t>
      </w:r>
      <w:r w:rsidR="005E5481" w:rsidRPr="00B569EE">
        <w:rPr>
          <w:color w:val="auto"/>
          <w:szCs w:val="24"/>
        </w:rPr>
        <w:t>ét az arra jogosult hatóság megállapítaná</w:t>
      </w:r>
      <w:r w:rsidR="000E668D" w:rsidRPr="00B569EE">
        <w:rPr>
          <w:color w:val="auto"/>
          <w:szCs w:val="24"/>
        </w:rPr>
        <w:t>.</w:t>
      </w:r>
    </w:p>
    <w:p w14:paraId="3D3F3C25" w14:textId="77777777" w:rsidR="00FF2A99" w:rsidRPr="00B569EE" w:rsidRDefault="00FF2A99" w:rsidP="00F23B44">
      <w:pPr>
        <w:spacing w:after="0" w:line="240" w:lineRule="auto"/>
        <w:ind w:right="0"/>
        <w:rPr>
          <w:color w:val="auto"/>
          <w:szCs w:val="24"/>
        </w:rPr>
      </w:pPr>
    </w:p>
    <w:p w14:paraId="3DF3254B" w14:textId="3C0DB2B9" w:rsidR="0060688E" w:rsidRPr="00B569EE" w:rsidRDefault="0060688E" w:rsidP="0060688E">
      <w:pPr>
        <w:widowControl w:val="0"/>
        <w:suppressAutoHyphens/>
        <w:autoSpaceDE w:val="0"/>
        <w:autoSpaceDN w:val="0"/>
        <w:adjustRightInd w:val="0"/>
        <w:spacing w:after="0" w:line="240" w:lineRule="auto"/>
        <w:ind w:right="0"/>
        <w:textAlignment w:val="baseline"/>
        <w:outlineLvl w:val="1"/>
        <w:rPr>
          <w:bCs/>
          <w:iCs/>
          <w:szCs w:val="24"/>
        </w:rPr>
      </w:pPr>
      <w:r w:rsidRPr="00B569EE">
        <w:rPr>
          <w:bCs/>
          <w:iCs/>
          <w:szCs w:val="24"/>
        </w:rPr>
        <w:t>5./ Szerződő Felek kijelentik, hogy a képviselői</w:t>
      </w:r>
      <w:r w:rsidR="00181C47" w:rsidRPr="00B569EE">
        <w:rPr>
          <w:bCs/>
          <w:iCs/>
          <w:szCs w:val="24"/>
        </w:rPr>
        <w:t>k</w:t>
      </w:r>
      <w:r w:rsidRPr="00B569EE">
        <w:rPr>
          <w:bCs/>
          <w:iCs/>
          <w:szCs w:val="24"/>
        </w:rPr>
        <w:t xml:space="preserve">nek, a Megállapodás teljesítésében közreműködő személyek és a kapcsolattartók adatait </w:t>
      </w:r>
      <w:r w:rsidR="00E05443" w:rsidRPr="00B569EE">
        <w:rPr>
          <w:bCs/>
          <w:iCs/>
          <w:szCs w:val="24"/>
        </w:rPr>
        <w:t>a</w:t>
      </w:r>
      <w:r w:rsidRPr="00B569EE">
        <w:rPr>
          <w:bCs/>
          <w:iCs/>
          <w:szCs w:val="24"/>
        </w:rPr>
        <w:t xml:space="preserve"> GDPR rendelkezései szerint kezelik. Szerződő Felek a saját </w:t>
      </w:r>
      <w:r w:rsidR="003F5D91" w:rsidRPr="00B569EE">
        <w:rPr>
          <w:bCs/>
          <w:iCs/>
          <w:szCs w:val="24"/>
        </w:rPr>
        <w:t>alkalmazottjaik</w:t>
      </w:r>
      <w:r w:rsidRPr="00B569EE">
        <w:rPr>
          <w:bCs/>
          <w:iCs/>
          <w:szCs w:val="24"/>
        </w:rPr>
        <w:t xml:space="preserve"> adatait a GDPR 6. cikk (1) </w:t>
      </w:r>
      <w:r w:rsidR="00017E05">
        <w:rPr>
          <w:bCs/>
          <w:iCs/>
          <w:szCs w:val="24"/>
        </w:rPr>
        <w:t xml:space="preserve">bekezdés </w:t>
      </w:r>
      <w:r w:rsidRPr="00B569EE">
        <w:rPr>
          <w:bCs/>
          <w:iCs/>
          <w:szCs w:val="24"/>
        </w:rPr>
        <w:t xml:space="preserve">(b) pontja és a munkavégzésre irányuló jogviszonyt szabályozó jogszabály rendelkezése alapján, a Felek által a másik Fél részére továbbított személyes adatokat a GDPR 6. cikk (1) </w:t>
      </w:r>
      <w:r w:rsidR="00017E05">
        <w:rPr>
          <w:bCs/>
          <w:iCs/>
          <w:szCs w:val="24"/>
        </w:rPr>
        <w:t xml:space="preserve">bekezdés </w:t>
      </w:r>
      <w:r w:rsidRPr="00B569EE">
        <w:rPr>
          <w:bCs/>
          <w:iCs/>
          <w:szCs w:val="24"/>
        </w:rPr>
        <w:t>(f) pontja szerint, a szerződéses partnerük jogos érdekében veszik át és kezelik a személyes adatokat a célhoz szükséges mértékben és ideig.</w:t>
      </w:r>
    </w:p>
    <w:p w14:paraId="33EA7D85" w14:textId="77777777" w:rsidR="0060688E" w:rsidRPr="00B569EE" w:rsidRDefault="0060688E" w:rsidP="0060688E">
      <w:pPr>
        <w:widowControl w:val="0"/>
        <w:suppressAutoHyphens/>
        <w:autoSpaceDE w:val="0"/>
        <w:autoSpaceDN w:val="0"/>
        <w:adjustRightInd w:val="0"/>
        <w:spacing w:after="0" w:line="240" w:lineRule="auto"/>
        <w:ind w:right="0"/>
        <w:textAlignment w:val="baseline"/>
        <w:outlineLvl w:val="1"/>
        <w:rPr>
          <w:bCs/>
          <w:iCs/>
          <w:szCs w:val="24"/>
        </w:rPr>
      </w:pPr>
    </w:p>
    <w:p w14:paraId="26755A3C" w14:textId="77777777" w:rsidR="005029B6" w:rsidRPr="00B569EE" w:rsidRDefault="0060688E" w:rsidP="00B81F86">
      <w:pPr>
        <w:spacing w:after="160" w:line="259" w:lineRule="auto"/>
        <w:ind w:left="0" w:right="0" w:firstLine="0"/>
        <w:rPr>
          <w:color w:val="auto"/>
          <w:szCs w:val="24"/>
        </w:rPr>
      </w:pPr>
      <w:r w:rsidRPr="00B569EE">
        <w:rPr>
          <w:bCs/>
          <w:iCs/>
          <w:szCs w:val="24"/>
        </w:rPr>
        <w:t xml:space="preserve">6./ Szerződő Felek rögzítik, hogy rendelkeznek az adatvédelmi jogszabályok által előírt felhatalmazással a jelen Megállapodásban rögzített kapcsolattartói személyes adatok kezelésére. Szerződő Felek kijelentik, hogy a szükséges és előírt, előzetes tájékoztatást megadták a jelen Megállapodásban megnevezett munkavállalóiknak arról, hogy személyes adatukat (név, e-mail, adott esetben a hozzájuk köthető telefonos, faxos elérhetőség) a jelen Megállapodással összefüggésben, a </w:t>
      </w:r>
      <w:r w:rsidR="006D0D5C" w:rsidRPr="00B569EE">
        <w:rPr>
          <w:szCs w:val="24"/>
        </w:rPr>
        <w:t>Szerződő</w:t>
      </w:r>
      <w:r w:rsidR="006D0D5C" w:rsidRPr="00B569EE">
        <w:rPr>
          <w:bCs/>
          <w:iCs/>
          <w:szCs w:val="24"/>
        </w:rPr>
        <w:t xml:space="preserve"> </w:t>
      </w:r>
      <w:r w:rsidRPr="00B569EE">
        <w:rPr>
          <w:bCs/>
          <w:iCs/>
          <w:szCs w:val="24"/>
        </w:rPr>
        <w:t xml:space="preserve">Felek közötti kapcsolattartás érdekében, a jelen Megállapodás megszűnésének időpontjáig – amennyiben a szerződés időtartama alatt a kapcsolattartó személye változik, úgy e változás hatályba lépéséig - az őket foglalkoztató Fél a fentebb írt körben és célból használhatja, és a másik Félnek ugyanezen célból és feltételekkel történő használat érdekében továbbíthatja. </w:t>
      </w:r>
    </w:p>
    <w:p w14:paraId="16825FDD" w14:textId="77777777" w:rsidR="00B81F86" w:rsidRDefault="00B81F86" w:rsidP="0060688E">
      <w:pPr>
        <w:widowControl w:val="0"/>
        <w:suppressAutoHyphens/>
        <w:autoSpaceDE w:val="0"/>
        <w:autoSpaceDN w:val="0"/>
        <w:adjustRightInd w:val="0"/>
        <w:spacing w:after="0" w:line="240" w:lineRule="auto"/>
        <w:ind w:right="0"/>
        <w:textAlignment w:val="baseline"/>
        <w:outlineLvl w:val="1"/>
        <w:rPr>
          <w:bCs/>
          <w:iCs/>
          <w:szCs w:val="24"/>
        </w:rPr>
      </w:pPr>
    </w:p>
    <w:p w14:paraId="45DE37E6" w14:textId="14A84597" w:rsidR="0063725D" w:rsidRDefault="0060688E" w:rsidP="0060688E">
      <w:pPr>
        <w:widowControl w:val="0"/>
        <w:suppressAutoHyphens/>
        <w:autoSpaceDE w:val="0"/>
        <w:autoSpaceDN w:val="0"/>
        <w:adjustRightInd w:val="0"/>
        <w:spacing w:after="0" w:line="240" w:lineRule="auto"/>
        <w:ind w:right="0"/>
        <w:textAlignment w:val="baseline"/>
        <w:outlineLvl w:val="1"/>
        <w:rPr>
          <w:bCs/>
          <w:iCs/>
          <w:szCs w:val="24"/>
        </w:rPr>
      </w:pPr>
      <w:r w:rsidRPr="00B569EE">
        <w:rPr>
          <w:bCs/>
          <w:iCs/>
          <w:szCs w:val="24"/>
        </w:rPr>
        <w:t xml:space="preserve">Szerződő Felek kijelentik, hogy a munkavállalóik jelen pontban hivatkozott adatkezelésről szóló tájékoztatásában kitértek arra, hogy a szerződésre vonatkozó kötelező iratmegőrzés időtartama alatt fenti személyes adataik a </w:t>
      </w:r>
      <w:r w:rsidR="006D0D5C" w:rsidRPr="00B569EE">
        <w:rPr>
          <w:szCs w:val="24"/>
        </w:rPr>
        <w:t>Szerződő</w:t>
      </w:r>
      <w:r w:rsidR="006D0D5C" w:rsidRPr="00B569EE">
        <w:rPr>
          <w:bCs/>
          <w:iCs/>
          <w:szCs w:val="24"/>
        </w:rPr>
        <w:t xml:space="preserve"> </w:t>
      </w:r>
      <w:r w:rsidRPr="00B569EE">
        <w:rPr>
          <w:bCs/>
          <w:iCs/>
          <w:szCs w:val="24"/>
        </w:rPr>
        <w:t xml:space="preserve">Felek dokumentumkezelő rendszerében eltárolásra, illetve jogszabály által szabályozott hatósági, bírósági eljárás során az eljáró szerv </w:t>
      </w:r>
      <w:r w:rsidRPr="00B569EE">
        <w:rPr>
          <w:bCs/>
          <w:iCs/>
          <w:szCs w:val="24"/>
        </w:rPr>
        <w:lastRenderedPageBreak/>
        <w:t>részére megküldésre kerülhetnek.</w:t>
      </w:r>
    </w:p>
    <w:p w14:paraId="79135190" w14:textId="77777777" w:rsidR="006D0D5C" w:rsidRPr="00B569EE" w:rsidRDefault="006D0D5C" w:rsidP="00B81F86">
      <w:pPr>
        <w:widowControl w:val="0"/>
        <w:suppressAutoHyphens/>
        <w:autoSpaceDE w:val="0"/>
        <w:autoSpaceDN w:val="0"/>
        <w:adjustRightInd w:val="0"/>
        <w:spacing w:after="0" w:line="240" w:lineRule="auto"/>
        <w:ind w:left="0" w:right="0" w:firstLine="0"/>
        <w:textAlignment w:val="baseline"/>
        <w:outlineLvl w:val="1"/>
        <w:rPr>
          <w:bCs/>
          <w:iCs/>
          <w:szCs w:val="24"/>
        </w:rPr>
      </w:pPr>
    </w:p>
    <w:p w14:paraId="56B7A3B4" w14:textId="3149A63F" w:rsidR="000E668D" w:rsidRPr="00B569EE" w:rsidRDefault="00C34747" w:rsidP="00F23B44">
      <w:pPr>
        <w:spacing w:after="0" w:line="240" w:lineRule="auto"/>
        <w:ind w:right="0"/>
        <w:jc w:val="center"/>
        <w:rPr>
          <w:b/>
          <w:bCs/>
          <w:color w:val="auto"/>
          <w:szCs w:val="24"/>
        </w:rPr>
      </w:pPr>
      <w:r w:rsidRPr="00B569EE">
        <w:rPr>
          <w:b/>
          <w:bCs/>
          <w:color w:val="auto"/>
          <w:szCs w:val="24"/>
        </w:rPr>
        <w:t xml:space="preserve">VII. </w:t>
      </w:r>
      <w:r w:rsidR="000E668D" w:rsidRPr="00B569EE">
        <w:rPr>
          <w:b/>
          <w:bCs/>
          <w:color w:val="auto"/>
          <w:szCs w:val="24"/>
        </w:rPr>
        <w:t xml:space="preserve">A </w:t>
      </w:r>
      <w:r w:rsidRPr="00B569EE">
        <w:rPr>
          <w:b/>
          <w:bCs/>
          <w:color w:val="auto"/>
          <w:szCs w:val="24"/>
        </w:rPr>
        <w:t>jelen Megállapodás</w:t>
      </w:r>
      <w:r w:rsidR="000E668D" w:rsidRPr="00B569EE">
        <w:rPr>
          <w:b/>
          <w:bCs/>
          <w:color w:val="auto"/>
          <w:szCs w:val="24"/>
        </w:rPr>
        <w:t xml:space="preserve"> időtartama</w:t>
      </w:r>
      <w:r w:rsidRPr="00B569EE">
        <w:rPr>
          <w:b/>
          <w:bCs/>
          <w:color w:val="auto"/>
          <w:szCs w:val="24"/>
        </w:rPr>
        <w:t>,</w:t>
      </w:r>
      <w:r w:rsidR="000E668D" w:rsidRPr="00B569EE">
        <w:rPr>
          <w:b/>
          <w:bCs/>
          <w:color w:val="auto"/>
          <w:szCs w:val="24"/>
        </w:rPr>
        <w:t xml:space="preserve"> </w:t>
      </w:r>
      <w:r w:rsidR="0060688E" w:rsidRPr="00B569EE">
        <w:rPr>
          <w:b/>
          <w:bCs/>
          <w:color w:val="auto"/>
          <w:szCs w:val="24"/>
        </w:rPr>
        <w:t>módosítása és megszűnése</w:t>
      </w:r>
    </w:p>
    <w:p w14:paraId="5E101F82" w14:textId="77777777" w:rsidR="00C34747" w:rsidRPr="00B569EE" w:rsidRDefault="00C34747" w:rsidP="00F23B44">
      <w:pPr>
        <w:spacing w:after="0" w:line="240" w:lineRule="auto"/>
        <w:ind w:right="0"/>
        <w:rPr>
          <w:color w:val="auto"/>
          <w:szCs w:val="24"/>
        </w:rPr>
      </w:pPr>
    </w:p>
    <w:p w14:paraId="13FC6BC9" w14:textId="4FA41B4A" w:rsidR="00391028" w:rsidRPr="0090535F" w:rsidRDefault="00391028" w:rsidP="00391028">
      <w:pPr>
        <w:spacing w:after="0" w:line="240" w:lineRule="auto"/>
        <w:ind w:right="0"/>
        <w:rPr>
          <w:color w:val="auto"/>
          <w:szCs w:val="24"/>
        </w:rPr>
      </w:pPr>
      <w:r w:rsidRPr="000C0ACC">
        <w:rPr>
          <w:color w:val="auto"/>
          <w:szCs w:val="24"/>
        </w:rPr>
        <w:t xml:space="preserve">1./ </w:t>
      </w:r>
      <w:r w:rsidRPr="0090535F">
        <w:rPr>
          <w:color w:val="000000" w:themeColor="text1"/>
        </w:rPr>
        <w:t xml:space="preserve">Jelen </w:t>
      </w:r>
      <w:r>
        <w:rPr>
          <w:color w:val="000000" w:themeColor="text1"/>
        </w:rPr>
        <w:t xml:space="preserve">Megállapodás </w:t>
      </w:r>
      <w:r w:rsidRPr="0090535F">
        <w:rPr>
          <w:color w:val="000000" w:themeColor="text1"/>
        </w:rPr>
        <w:t xml:space="preserve">a </w:t>
      </w:r>
      <w:r>
        <w:rPr>
          <w:color w:val="000000" w:themeColor="text1"/>
        </w:rPr>
        <w:t xml:space="preserve">Szerződő </w:t>
      </w:r>
      <w:r w:rsidRPr="0090535F">
        <w:rPr>
          <w:color w:val="000000" w:themeColor="text1"/>
        </w:rPr>
        <w:t>Felek általi aláírás napján lép hatályba. Amennyiben a Felek nem egy napon írnak alá a hatálybalépés napja a későbbi aláírás időpontja.</w:t>
      </w:r>
    </w:p>
    <w:p w14:paraId="4BDDB884" w14:textId="77777777" w:rsidR="00391028" w:rsidRDefault="00391028" w:rsidP="00F23B44">
      <w:pPr>
        <w:spacing w:after="0" w:line="240" w:lineRule="auto"/>
        <w:ind w:right="0"/>
        <w:rPr>
          <w:color w:val="auto"/>
          <w:szCs w:val="24"/>
        </w:rPr>
      </w:pPr>
    </w:p>
    <w:p w14:paraId="2B95A661" w14:textId="77F47979" w:rsidR="000E668D" w:rsidRPr="00B569EE" w:rsidRDefault="004114C5" w:rsidP="00F23B44">
      <w:pPr>
        <w:spacing w:after="0" w:line="240" w:lineRule="auto"/>
        <w:ind w:right="0"/>
        <w:rPr>
          <w:color w:val="auto"/>
          <w:szCs w:val="24"/>
        </w:rPr>
      </w:pPr>
      <w:r>
        <w:rPr>
          <w:color w:val="auto"/>
          <w:szCs w:val="24"/>
        </w:rPr>
        <w:t>2</w:t>
      </w:r>
      <w:r w:rsidR="00065CB4" w:rsidRPr="00065CB4">
        <w:rPr>
          <w:color w:val="auto"/>
          <w:szCs w:val="24"/>
        </w:rPr>
        <w:t xml:space="preserve">./ </w:t>
      </w:r>
      <w:r w:rsidR="00C34747" w:rsidRPr="00B569EE">
        <w:rPr>
          <w:color w:val="auto"/>
          <w:szCs w:val="24"/>
        </w:rPr>
        <w:t xml:space="preserve">Szerződő </w:t>
      </w:r>
      <w:r w:rsidR="00492D52" w:rsidRPr="00B569EE">
        <w:rPr>
          <w:color w:val="auto"/>
          <w:szCs w:val="24"/>
        </w:rPr>
        <w:t xml:space="preserve">Felek </w:t>
      </w:r>
      <w:r w:rsidR="000E668D" w:rsidRPr="00B569EE">
        <w:rPr>
          <w:color w:val="auto"/>
          <w:szCs w:val="24"/>
        </w:rPr>
        <w:t xml:space="preserve">megállapodnak, hogy </w:t>
      </w:r>
      <w:r w:rsidR="00C34747" w:rsidRPr="00B569EE">
        <w:rPr>
          <w:color w:val="auto"/>
          <w:szCs w:val="24"/>
        </w:rPr>
        <w:t xml:space="preserve">a </w:t>
      </w:r>
      <w:r w:rsidR="000E668D" w:rsidRPr="00B569EE">
        <w:rPr>
          <w:color w:val="auto"/>
          <w:szCs w:val="24"/>
        </w:rPr>
        <w:t xml:space="preserve">jelen </w:t>
      </w:r>
      <w:r w:rsidR="00F96E6F" w:rsidRPr="00B569EE">
        <w:rPr>
          <w:color w:val="auto"/>
          <w:szCs w:val="24"/>
        </w:rPr>
        <w:t xml:space="preserve">Megállapodást </w:t>
      </w:r>
      <w:r w:rsidR="005F6526">
        <w:rPr>
          <w:color w:val="auto"/>
          <w:szCs w:val="24"/>
        </w:rPr>
        <w:t xml:space="preserve">határozott időtartamra, </w:t>
      </w:r>
      <w:r w:rsidR="00AE2CE5" w:rsidRPr="00B569EE">
        <w:rPr>
          <w:color w:val="auto"/>
          <w:szCs w:val="24"/>
        </w:rPr>
        <w:t>202</w:t>
      </w:r>
      <w:r w:rsidR="005F6526">
        <w:rPr>
          <w:color w:val="auto"/>
          <w:szCs w:val="24"/>
        </w:rPr>
        <w:t>6</w:t>
      </w:r>
      <w:r w:rsidR="00AE2CE5" w:rsidRPr="00B569EE">
        <w:rPr>
          <w:color w:val="auto"/>
          <w:szCs w:val="24"/>
        </w:rPr>
        <w:t>. december 31. napjáig</w:t>
      </w:r>
      <w:r w:rsidR="00CC64A1" w:rsidRPr="00B569EE">
        <w:rPr>
          <w:color w:val="auto"/>
          <w:szCs w:val="24"/>
        </w:rPr>
        <w:t xml:space="preserve"> kötik egymással</w:t>
      </w:r>
      <w:r w:rsidR="00845B3D">
        <w:rPr>
          <w:color w:val="auto"/>
          <w:szCs w:val="24"/>
        </w:rPr>
        <w:t xml:space="preserve">. </w:t>
      </w:r>
    </w:p>
    <w:p w14:paraId="271C9D26" w14:textId="77777777" w:rsidR="003C7B87" w:rsidRPr="00B569EE" w:rsidRDefault="003C7B87" w:rsidP="00F23B44">
      <w:pPr>
        <w:spacing w:after="0" w:line="240" w:lineRule="auto"/>
        <w:ind w:right="0"/>
        <w:rPr>
          <w:color w:val="auto"/>
          <w:szCs w:val="24"/>
        </w:rPr>
      </w:pPr>
    </w:p>
    <w:p w14:paraId="1FCEAD24" w14:textId="3456EEDD" w:rsidR="00A167BC" w:rsidRPr="003F2FB6" w:rsidRDefault="005E2DAF" w:rsidP="00A167BC">
      <w:pPr>
        <w:spacing w:after="0" w:line="240" w:lineRule="auto"/>
        <w:ind w:right="0"/>
        <w:rPr>
          <w:color w:val="auto"/>
          <w:szCs w:val="24"/>
        </w:rPr>
      </w:pPr>
      <w:r>
        <w:rPr>
          <w:color w:val="auto"/>
          <w:szCs w:val="24"/>
        </w:rPr>
        <w:t>3./</w:t>
      </w:r>
      <w:r w:rsidR="00A40D5C">
        <w:rPr>
          <w:color w:val="auto"/>
          <w:szCs w:val="24"/>
        </w:rPr>
        <w:t xml:space="preserve"> </w:t>
      </w:r>
      <w:r w:rsidR="00A167BC" w:rsidRPr="003F2FB6">
        <w:rPr>
          <w:color w:val="auto"/>
          <w:szCs w:val="24"/>
        </w:rPr>
        <w:t xml:space="preserve">Felek a jelen </w:t>
      </w:r>
      <w:r w:rsidR="00A167BC">
        <w:rPr>
          <w:color w:val="auto"/>
          <w:szCs w:val="24"/>
        </w:rPr>
        <w:t xml:space="preserve">Megállapodást </w:t>
      </w:r>
      <w:r w:rsidR="00A167BC" w:rsidRPr="00D22F93">
        <w:rPr>
          <w:color w:val="auto"/>
          <w:szCs w:val="24"/>
        </w:rPr>
        <w:t>30 napos felmondási idővel indoklás nélkül felmondhatj</w:t>
      </w:r>
      <w:r w:rsidR="00902B5D">
        <w:rPr>
          <w:color w:val="auto"/>
          <w:szCs w:val="24"/>
        </w:rPr>
        <w:t>ák</w:t>
      </w:r>
      <w:r w:rsidR="00A167BC" w:rsidRPr="006A7AE4">
        <w:rPr>
          <w:rFonts w:eastAsia="Calibri"/>
          <w:sz w:val="23"/>
          <w:szCs w:val="23"/>
        </w:rPr>
        <w:t xml:space="preserve"> </w:t>
      </w:r>
    </w:p>
    <w:p w14:paraId="75DA9B6D" w14:textId="07F58E0C" w:rsidR="00A40D5C" w:rsidRPr="00A40D5C" w:rsidRDefault="00A40D5C" w:rsidP="00A40D5C">
      <w:pPr>
        <w:spacing w:after="0" w:line="240" w:lineRule="auto"/>
        <w:ind w:right="0"/>
        <w:rPr>
          <w:color w:val="auto"/>
          <w:szCs w:val="24"/>
        </w:rPr>
      </w:pPr>
    </w:p>
    <w:p w14:paraId="26D952AA" w14:textId="65588634" w:rsidR="002C0E87" w:rsidRPr="00B569EE" w:rsidRDefault="005E2DAF" w:rsidP="002C0E87">
      <w:pPr>
        <w:spacing w:after="0" w:line="240" w:lineRule="auto"/>
        <w:ind w:right="0"/>
        <w:rPr>
          <w:color w:val="auto"/>
          <w:szCs w:val="24"/>
        </w:rPr>
      </w:pPr>
      <w:r>
        <w:rPr>
          <w:color w:val="auto"/>
          <w:szCs w:val="24"/>
        </w:rPr>
        <w:t>4</w:t>
      </w:r>
      <w:r w:rsidR="002C0E87" w:rsidRPr="00B569EE">
        <w:rPr>
          <w:color w:val="auto"/>
          <w:szCs w:val="24"/>
        </w:rPr>
        <w:t xml:space="preserve">./ </w:t>
      </w:r>
      <w:r w:rsidR="002C0E87" w:rsidRPr="00B569EE">
        <w:rPr>
          <w:szCs w:val="24"/>
        </w:rPr>
        <w:t xml:space="preserve">Szerződő Felek rögzítik, hogy a jelen Megállapodás módosítása kizárólag a </w:t>
      </w:r>
      <w:r w:rsidR="006D0D5C" w:rsidRPr="00B569EE">
        <w:rPr>
          <w:szCs w:val="24"/>
        </w:rPr>
        <w:t xml:space="preserve">Szerződő </w:t>
      </w:r>
      <w:r w:rsidR="002C0E87" w:rsidRPr="00B569EE">
        <w:rPr>
          <w:szCs w:val="24"/>
        </w:rPr>
        <w:t>Felek közös akaratának megfelelően írásban történhet.</w:t>
      </w:r>
    </w:p>
    <w:p w14:paraId="7A44FB0D" w14:textId="77777777" w:rsidR="002C0E87" w:rsidRPr="00B569EE" w:rsidRDefault="002C0E87" w:rsidP="00F23B44">
      <w:pPr>
        <w:spacing w:after="0" w:line="240" w:lineRule="auto"/>
        <w:ind w:right="0"/>
        <w:rPr>
          <w:color w:val="auto"/>
          <w:szCs w:val="24"/>
        </w:rPr>
      </w:pPr>
    </w:p>
    <w:p w14:paraId="436023E0" w14:textId="10215C06" w:rsidR="00941BF3" w:rsidRPr="00B569EE" w:rsidRDefault="005E2DAF" w:rsidP="0046038D">
      <w:pPr>
        <w:spacing w:after="0" w:line="240" w:lineRule="auto"/>
        <w:ind w:right="0"/>
        <w:rPr>
          <w:szCs w:val="24"/>
        </w:rPr>
      </w:pPr>
      <w:r>
        <w:rPr>
          <w:color w:val="auto"/>
          <w:szCs w:val="24"/>
        </w:rPr>
        <w:t>5</w:t>
      </w:r>
      <w:r w:rsidR="003C7B87" w:rsidRPr="00B569EE">
        <w:rPr>
          <w:color w:val="auto"/>
          <w:szCs w:val="24"/>
        </w:rPr>
        <w:t xml:space="preserve">./ </w:t>
      </w:r>
      <w:r w:rsidR="000E668D" w:rsidRPr="00B569EE">
        <w:rPr>
          <w:color w:val="auto"/>
          <w:szCs w:val="24"/>
        </w:rPr>
        <w:t xml:space="preserve">Bármelyik fél jogosult a </w:t>
      </w:r>
      <w:r w:rsidR="003C7B87" w:rsidRPr="00B569EE">
        <w:rPr>
          <w:color w:val="auto"/>
          <w:szCs w:val="24"/>
        </w:rPr>
        <w:t xml:space="preserve">jelen Megállapodást </w:t>
      </w:r>
      <w:r w:rsidR="000E668D" w:rsidRPr="00B569EE">
        <w:rPr>
          <w:color w:val="auto"/>
          <w:szCs w:val="24"/>
        </w:rPr>
        <w:t>azonnali hatállyal felmondani</w:t>
      </w:r>
      <w:r w:rsidR="006D0D5C" w:rsidRPr="00B569EE">
        <w:rPr>
          <w:color w:val="auto"/>
          <w:szCs w:val="24"/>
        </w:rPr>
        <w:t>,</w:t>
      </w:r>
      <w:r w:rsidR="0046038D" w:rsidRPr="00B569EE">
        <w:rPr>
          <w:color w:val="auto"/>
          <w:szCs w:val="24"/>
        </w:rPr>
        <w:t xml:space="preserve"> </w:t>
      </w:r>
      <w:r w:rsidR="000E668D" w:rsidRPr="00B569EE">
        <w:rPr>
          <w:szCs w:val="24"/>
        </w:rPr>
        <w:t xml:space="preserve">ha a másik fél olyan súlyosan szerződésszegő magatartást tanúsít, amely a jelen </w:t>
      </w:r>
      <w:r w:rsidR="00941BF3" w:rsidRPr="00B569EE">
        <w:rPr>
          <w:szCs w:val="24"/>
        </w:rPr>
        <w:t xml:space="preserve">Megállapodás </w:t>
      </w:r>
      <w:r w:rsidR="000E668D" w:rsidRPr="00B569EE">
        <w:rPr>
          <w:szCs w:val="24"/>
        </w:rPr>
        <w:t>teljesítéséhez fűződő érdekeit súlyosan sérti, vagy teljesítését nagymértékben gátolja, illetve lehetetlenné teszi, és írásbeli felhívása ellenére a másik fél a szerződésszer</w:t>
      </w:r>
      <w:r w:rsidR="00941BF3" w:rsidRPr="00B569EE">
        <w:rPr>
          <w:szCs w:val="24"/>
        </w:rPr>
        <w:t>ű</w:t>
      </w:r>
      <w:r w:rsidR="000E668D" w:rsidRPr="00B569EE">
        <w:rPr>
          <w:szCs w:val="24"/>
        </w:rPr>
        <w:t xml:space="preserve"> állapotot haladéktalanul nem állítja helyre</w:t>
      </w:r>
      <w:r w:rsidR="0020061E" w:rsidRPr="00B569EE">
        <w:rPr>
          <w:szCs w:val="24"/>
        </w:rPr>
        <w:t>.</w:t>
      </w:r>
    </w:p>
    <w:p w14:paraId="2C92713F" w14:textId="77777777" w:rsidR="003502C6" w:rsidRDefault="003502C6" w:rsidP="00F62D79">
      <w:pPr>
        <w:spacing w:after="0" w:line="240" w:lineRule="auto"/>
        <w:ind w:right="0"/>
        <w:rPr>
          <w:color w:val="auto"/>
          <w:szCs w:val="24"/>
        </w:rPr>
      </w:pPr>
    </w:p>
    <w:p w14:paraId="17EC9C65" w14:textId="6AD41191" w:rsidR="00431E07" w:rsidRDefault="005E2DAF" w:rsidP="00F62D79">
      <w:pPr>
        <w:spacing w:after="0" w:line="240" w:lineRule="auto"/>
        <w:ind w:right="0"/>
        <w:rPr>
          <w:color w:val="auto"/>
          <w:szCs w:val="24"/>
        </w:rPr>
      </w:pPr>
      <w:r>
        <w:rPr>
          <w:color w:val="auto"/>
          <w:szCs w:val="24"/>
        </w:rPr>
        <w:t>6</w:t>
      </w:r>
      <w:r w:rsidR="00A5527D" w:rsidRPr="00B569EE">
        <w:rPr>
          <w:color w:val="auto"/>
          <w:szCs w:val="24"/>
        </w:rPr>
        <w:t xml:space="preserve">./ Szerződő </w:t>
      </w:r>
      <w:r w:rsidR="000E668D" w:rsidRPr="00B569EE">
        <w:rPr>
          <w:color w:val="auto"/>
          <w:szCs w:val="24"/>
        </w:rPr>
        <w:t xml:space="preserve">Felek </w:t>
      </w:r>
      <w:r w:rsidR="00931B02" w:rsidRPr="00B569EE">
        <w:rPr>
          <w:color w:val="auto"/>
          <w:szCs w:val="24"/>
        </w:rPr>
        <w:t xml:space="preserve">a </w:t>
      </w:r>
      <w:r w:rsidR="00FE7558" w:rsidRPr="00A3220D">
        <w:rPr>
          <w:color w:val="auto"/>
          <w:szCs w:val="24"/>
        </w:rPr>
        <w:t xml:space="preserve">Gondosóra program </w:t>
      </w:r>
      <w:r w:rsidR="000E668D" w:rsidRPr="00A3220D">
        <w:rPr>
          <w:color w:val="auto"/>
          <w:szCs w:val="24"/>
        </w:rPr>
        <w:t>finanszírozás</w:t>
      </w:r>
      <w:r w:rsidR="00A5527D" w:rsidRPr="00A3220D">
        <w:rPr>
          <w:color w:val="auto"/>
          <w:szCs w:val="24"/>
        </w:rPr>
        <w:t xml:space="preserve">ának </w:t>
      </w:r>
      <w:r w:rsidR="000E668D" w:rsidRPr="00A3220D">
        <w:rPr>
          <w:color w:val="auto"/>
          <w:szCs w:val="24"/>
        </w:rPr>
        <w:t xml:space="preserve">esetleges megszűnése esetén </w:t>
      </w:r>
      <w:r w:rsidR="006D0D5C" w:rsidRPr="00B569EE">
        <w:rPr>
          <w:color w:val="auto"/>
          <w:szCs w:val="24"/>
        </w:rPr>
        <w:t xml:space="preserve">jogosultak </w:t>
      </w:r>
      <w:r w:rsidR="000E668D" w:rsidRPr="00B569EE">
        <w:rPr>
          <w:color w:val="auto"/>
          <w:szCs w:val="24"/>
        </w:rPr>
        <w:t xml:space="preserve">a </w:t>
      </w:r>
      <w:r w:rsidR="0072324C" w:rsidRPr="00B569EE">
        <w:rPr>
          <w:color w:val="auto"/>
          <w:szCs w:val="24"/>
        </w:rPr>
        <w:t>jelen Megállapodás</w:t>
      </w:r>
      <w:r w:rsidR="006D0D5C" w:rsidRPr="00B569EE">
        <w:rPr>
          <w:color w:val="auto"/>
          <w:szCs w:val="24"/>
        </w:rPr>
        <w:t>t</w:t>
      </w:r>
      <w:r w:rsidR="0072324C" w:rsidRPr="00B569EE">
        <w:rPr>
          <w:color w:val="auto"/>
          <w:szCs w:val="24"/>
        </w:rPr>
        <w:t xml:space="preserve"> </w:t>
      </w:r>
      <w:r w:rsidR="00017E05" w:rsidRPr="00B569EE">
        <w:rPr>
          <w:color w:val="auto"/>
          <w:szCs w:val="24"/>
        </w:rPr>
        <w:t xml:space="preserve">közös megegyezéssel </w:t>
      </w:r>
      <w:r w:rsidR="000E668D" w:rsidRPr="00B569EE">
        <w:rPr>
          <w:color w:val="auto"/>
          <w:szCs w:val="24"/>
        </w:rPr>
        <w:t>megszüntet</w:t>
      </w:r>
      <w:r w:rsidR="006D0D5C" w:rsidRPr="00B569EE">
        <w:rPr>
          <w:color w:val="auto"/>
          <w:szCs w:val="24"/>
        </w:rPr>
        <w:t>ni</w:t>
      </w:r>
      <w:r w:rsidR="00AD69A1" w:rsidRPr="00B569EE">
        <w:rPr>
          <w:color w:val="auto"/>
          <w:szCs w:val="24"/>
        </w:rPr>
        <w:t>.</w:t>
      </w:r>
    </w:p>
    <w:p w14:paraId="431E2300" w14:textId="77777777" w:rsidR="00845B3D" w:rsidRDefault="00845B3D" w:rsidP="00976956">
      <w:pPr>
        <w:spacing w:after="0" w:line="240" w:lineRule="auto"/>
        <w:ind w:left="0" w:right="0" w:firstLine="0"/>
        <w:jc w:val="center"/>
        <w:rPr>
          <w:b/>
          <w:bCs/>
          <w:color w:val="auto"/>
          <w:szCs w:val="24"/>
        </w:rPr>
      </w:pPr>
    </w:p>
    <w:p w14:paraId="653B2909" w14:textId="77777777" w:rsidR="00845B3D" w:rsidRDefault="00845B3D" w:rsidP="00976956">
      <w:pPr>
        <w:spacing w:after="0" w:line="240" w:lineRule="auto"/>
        <w:ind w:left="0" w:right="0" w:firstLine="0"/>
        <w:jc w:val="center"/>
        <w:rPr>
          <w:b/>
          <w:bCs/>
          <w:color w:val="auto"/>
          <w:szCs w:val="24"/>
        </w:rPr>
      </w:pPr>
    </w:p>
    <w:p w14:paraId="6B388BFB" w14:textId="763187FF" w:rsidR="000E668D" w:rsidRPr="00B569EE" w:rsidRDefault="005154A7" w:rsidP="00976956">
      <w:pPr>
        <w:spacing w:after="0" w:line="240" w:lineRule="auto"/>
        <w:ind w:left="0" w:right="0" w:firstLine="0"/>
        <w:jc w:val="center"/>
        <w:rPr>
          <w:b/>
          <w:bCs/>
          <w:color w:val="auto"/>
          <w:szCs w:val="24"/>
        </w:rPr>
      </w:pPr>
      <w:r>
        <w:rPr>
          <w:b/>
          <w:bCs/>
          <w:color w:val="auto"/>
          <w:szCs w:val="24"/>
        </w:rPr>
        <w:t>VIII</w:t>
      </w:r>
      <w:r w:rsidR="0072324C" w:rsidRPr="00B569EE">
        <w:rPr>
          <w:b/>
          <w:bCs/>
          <w:color w:val="auto"/>
          <w:szCs w:val="24"/>
        </w:rPr>
        <w:t xml:space="preserve">. </w:t>
      </w:r>
      <w:r w:rsidR="000E668D" w:rsidRPr="00B569EE">
        <w:rPr>
          <w:b/>
          <w:bCs/>
          <w:color w:val="auto"/>
          <w:szCs w:val="24"/>
        </w:rPr>
        <w:t>Vegyes rendelkezés</w:t>
      </w:r>
      <w:r w:rsidR="0072324C" w:rsidRPr="00B569EE">
        <w:rPr>
          <w:b/>
          <w:bCs/>
          <w:color w:val="auto"/>
          <w:szCs w:val="24"/>
        </w:rPr>
        <w:t>ek</w:t>
      </w:r>
    </w:p>
    <w:p w14:paraId="735F0C59" w14:textId="77777777" w:rsidR="0072324C" w:rsidRPr="00B569EE" w:rsidRDefault="0072324C" w:rsidP="00F23B44">
      <w:pPr>
        <w:spacing w:after="0" w:line="240" w:lineRule="auto"/>
        <w:ind w:right="0"/>
        <w:rPr>
          <w:color w:val="auto"/>
          <w:szCs w:val="24"/>
        </w:rPr>
      </w:pPr>
    </w:p>
    <w:p w14:paraId="2069AF64" w14:textId="77777777" w:rsidR="000E668D" w:rsidRPr="00B569EE" w:rsidRDefault="00CE3C99" w:rsidP="00917873">
      <w:pPr>
        <w:spacing w:after="0" w:line="240" w:lineRule="auto"/>
        <w:ind w:right="0"/>
        <w:rPr>
          <w:color w:val="auto"/>
          <w:szCs w:val="24"/>
        </w:rPr>
      </w:pPr>
      <w:r w:rsidRPr="00B569EE">
        <w:rPr>
          <w:color w:val="auto"/>
          <w:szCs w:val="24"/>
        </w:rPr>
        <w:t xml:space="preserve">1./ Szerződő </w:t>
      </w:r>
      <w:r w:rsidR="000E668D" w:rsidRPr="00B569EE">
        <w:rPr>
          <w:color w:val="auto"/>
          <w:szCs w:val="24"/>
        </w:rPr>
        <w:t>Felek a polgári jogi felelősség szabályai szerint felelősek a munkavállalóik által okozott kárért.</w:t>
      </w:r>
    </w:p>
    <w:p w14:paraId="117A48F3" w14:textId="77777777" w:rsidR="00CE3C99" w:rsidRPr="00B569EE" w:rsidRDefault="00CE3C99" w:rsidP="00F23B44">
      <w:pPr>
        <w:spacing w:after="0" w:line="240" w:lineRule="auto"/>
        <w:ind w:right="0"/>
        <w:rPr>
          <w:color w:val="auto"/>
          <w:szCs w:val="24"/>
        </w:rPr>
      </w:pPr>
    </w:p>
    <w:p w14:paraId="1B4D5FE8" w14:textId="57619A60" w:rsidR="000E668D" w:rsidRPr="00B569EE" w:rsidRDefault="00B56793" w:rsidP="00F23B44">
      <w:pPr>
        <w:spacing w:after="0" w:line="240" w:lineRule="auto"/>
        <w:ind w:right="0"/>
        <w:rPr>
          <w:color w:val="auto"/>
          <w:szCs w:val="24"/>
        </w:rPr>
      </w:pPr>
      <w:r w:rsidRPr="00B569EE">
        <w:rPr>
          <w:color w:val="auto"/>
          <w:szCs w:val="24"/>
        </w:rPr>
        <w:t>2</w:t>
      </w:r>
      <w:r w:rsidR="00CE3C99" w:rsidRPr="00B569EE">
        <w:rPr>
          <w:color w:val="auto"/>
          <w:szCs w:val="24"/>
        </w:rPr>
        <w:t xml:space="preserve">./ Szerződő </w:t>
      </w:r>
      <w:r w:rsidR="000E668D" w:rsidRPr="00B569EE">
        <w:rPr>
          <w:color w:val="auto"/>
          <w:szCs w:val="24"/>
        </w:rPr>
        <w:t>Felek a teljesítés érdekében kölcsönösen és haladéktalanul egymás tudomására hozzák azon értesüléseket, tényeket, körülményeket, amelyek a szerződésszer</w:t>
      </w:r>
      <w:r w:rsidR="00CE3C99" w:rsidRPr="00B569EE">
        <w:rPr>
          <w:color w:val="auto"/>
          <w:szCs w:val="24"/>
        </w:rPr>
        <w:t>ű</w:t>
      </w:r>
      <w:r w:rsidR="000E668D" w:rsidRPr="00B569EE">
        <w:rPr>
          <w:color w:val="auto"/>
          <w:szCs w:val="24"/>
        </w:rPr>
        <w:t xml:space="preserve"> teljesítést akadályozzák, vagy a szerződés lehetetlenülésével fenyegetnek.</w:t>
      </w:r>
    </w:p>
    <w:p w14:paraId="026501A8" w14:textId="77777777" w:rsidR="00017381" w:rsidRPr="00B569EE" w:rsidRDefault="00017381" w:rsidP="00F23B44">
      <w:pPr>
        <w:spacing w:after="0" w:line="240" w:lineRule="auto"/>
        <w:ind w:right="0"/>
        <w:rPr>
          <w:color w:val="auto"/>
          <w:szCs w:val="24"/>
        </w:rPr>
      </w:pPr>
    </w:p>
    <w:p w14:paraId="77FD2A3F" w14:textId="77777777" w:rsidR="000E668D" w:rsidRPr="00B569EE" w:rsidRDefault="00B56793" w:rsidP="00F23B44">
      <w:pPr>
        <w:spacing w:after="0" w:line="240" w:lineRule="auto"/>
        <w:ind w:right="0"/>
        <w:rPr>
          <w:color w:val="auto"/>
          <w:szCs w:val="24"/>
        </w:rPr>
      </w:pPr>
      <w:r w:rsidRPr="00B569EE">
        <w:rPr>
          <w:color w:val="auto"/>
          <w:szCs w:val="24"/>
        </w:rPr>
        <w:t>3</w:t>
      </w:r>
      <w:r w:rsidR="00017381" w:rsidRPr="00B569EE">
        <w:rPr>
          <w:color w:val="auto"/>
          <w:szCs w:val="24"/>
        </w:rPr>
        <w:t xml:space="preserve">./ Szerződő </w:t>
      </w:r>
      <w:r w:rsidR="000E668D" w:rsidRPr="00B569EE">
        <w:rPr>
          <w:color w:val="auto"/>
          <w:szCs w:val="24"/>
        </w:rPr>
        <w:t>Felek kölcsönösen, illetve külön-külön megteszik mindazokat az intézkedéseket, nyilatkozatokat stb., amelyek a szerződésszerű teljesítést akadályozó körülmények elhárítása érdekében szükségesek.</w:t>
      </w:r>
    </w:p>
    <w:p w14:paraId="464AB723" w14:textId="77777777" w:rsidR="00017381" w:rsidRPr="00B569EE" w:rsidRDefault="00017381" w:rsidP="00F23B44">
      <w:pPr>
        <w:spacing w:after="0" w:line="240" w:lineRule="auto"/>
        <w:ind w:right="0"/>
        <w:rPr>
          <w:color w:val="auto"/>
          <w:szCs w:val="24"/>
        </w:rPr>
      </w:pPr>
    </w:p>
    <w:p w14:paraId="3B609B0C" w14:textId="77777777" w:rsidR="000E668D" w:rsidRPr="00B569EE" w:rsidRDefault="00B56793" w:rsidP="00F23B44">
      <w:pPr>
        <w:spacing w:after="0" w:line="240" w:lineRule="auto"/>
        <w:ind w:right="0"/>
        <w:rPr>
          <w:color w:val="auto"/>
          <w:szCs w:val="24"/>
        </w:rPr>
      </w:pPr>
      <w:r w:rsidRPr="00B569EE">
        <w:rPr>
          <w:color w:val="auto"/>
          <w:szCs w:val="24"/>
        </w:rPr>
        <w:t>4</w:t>
      </w:r>
      <w:r w:rsidR="00017381" w:rsidRPr="00B569EE">
        <w:rPr>
          <w:color w:val="auto"/>
          <w:szCs w:val="24"/>
        </w:rPr>
        <w:t xml:space="preserve">./ Szerződő </w:t>
      </w:r>
      <w:r w:rsidR="000E668D" w:rsidRPr="00B569EE">
        <w:rPr>
          <w:color w:val="auto"/>
          <w:szCs w:val="24"/>
        </w:rPr>
        <w:t xml:space="preserve">Felek megállapodnak, hogy minden </w:t>
      </w:r>
      <w:r w:rsidR="00B241E0" w:rsidRPr="00B569EE">
        <w:rPr>
          <w:color w:val="auto"/>
          <w:szCs w:val="24"/>
        </w:rPr>
        <w:t xml:space="preserve">joghatás kiváltására alkalmas </w:t>
      </w:r>
      <w:r w:rsidR="000E668D" w:rsidRPr="00B569EE">
        <w:rPr>
          <w:color w:val="auto"/>
          <w:szCs w:val="24"/>
        </w:rPr>
        <w:t>nyilatkozato</w:t>
      </w:r>
      <w:r w:rsidR="00B241E0" w:rsidRPr="00B569EE">
        <w:rPr>
          <w:color w:val="auto"/>
          <w:szCs w:val="24"/>
        </w:rPr>
        <w:t>t</w:t>
      </w:r>
      <w:r w:rsidR="000E668D" w:rsidRPr="00B569EE">
        <w:rPr>
          <w:color w:val="auto"/>
          <w:szCs w:val="24"/>
        </w:rPr>
        <w:t xml:space="preserve"> </w:t>
      </w:r>
      <w:r w:rsidR="00B241E0" w:rsidRPr="00B569EE">
        <w:rPr>
          <w:color w:val="auto"/>
          <w:szCs w:val="24"/>
        </w:rPr>
        <w:t xml:space="preserve">a másik fél részére ajánlott, </w:t>
      </w:r>
      <w:r w:rsidR="000E668D" w:rsidRPr="00B569EE">
        <w:rPr>
          <w:color w:val="auto"/>
          <w:szCs w:val="24"/>
        </w:rPr>
        <w:t>tértivevényes levélben postára ad</w:t>
      </w:r>
      <w:r w:rsidR="00B241E0" w:rsidRPr="00B569EE">
        <w:rPr>
          <w:color w:val="auto"/>
          <w:szCs w:val="24"/>
        </w:rPr>
        <w:t>nak</w:t>
      </w:r>
      <w:r w:rsidR="000E668D" w:rsidRPr="00B569EE">
        <w:rPr>
          <w:color w:val="auto"/>
          <w:szCs w:val="24"/>
        </w:rPr>
        <w:t xml:space="preserve"> vagy személyesen (futár útján) kézbesítik.</w:t>
      </w:r>
    </w:p>
    <w:p w14:paraId="0428F354" w14:textId="77777777" w:rsidR="00B241E0" w:rsidRPr="00B569EE" w:rsidRDefault="00B241E0" w:rsidP="009F4986">
      <w:pPr>
        <w:spacing w:after="0" w:line="240" w:lineRule="auto"/>
        <w:ind w:right="0"/>
        <w:rPr>
          <w:color w:val="auto"/>
          <w:szCs w:val="24"/>
        </w:rPr>
      </w:pPr>
    </w:p>
    <w:p w14:paraId="320B9A6F" w14:textId="77777777" w:rsidR="00386B3B" w:rsidRPr="00B569EE" w:rsidRDefault="00386B3B" w:rsidP="009F4986">
      <w:pPr>
        <w:spacing w:after="0" w:line="240" w:lineRule="auto"/>
        <w:ind w:left="0" w:right="0"/>
        <w:rPr>
          <w:szCs w:val="24"/>
        </w:rPr>
      </w:pPr>
      <w:r w:rsidRPr="00B569EE">
        <w:rPr>
          <w:szCs w:val="24"/>
        </w:rPr>
        <w:t>A hivatalos értesítést kézbesítettnek kell tekinteni személyes kézbesítés esetén a címzett Fél általi személyes átvétel időpontjával, tértivevényes</w:t>
      </w:r>
      <w:r w:rsidR="00F62179" w:rsidRPr="00B569EE">
        <w:rPr>
          <w:szCs w:val="24"/>
        </w:rPr>
        <w:t>-</w:t>
      </w:r>
      <w:r w:rsidRPr="00B569EE">
        <w:rPr>
          <w:szCs w:val="24"/>
        </w:rPr>
        <w:t>ajánlott postai küldemény esetén a címzett általi átvétel időpontjával.</w:t>
      </w:r>
    </w:p>
    <w:p w14:paraId="023061A8" w14:textId="77777777" w:rsidR="00F62179" w:rsidRPr="00B569EE" w:rsidRDefault="00F62179" w:rsidP="00F62179">
      <w:pPr>
        <w:pStyle w:val="Listaszerbekezds"/>
        <w:ind w:left="0"/>
        <w:jc w:val="both"/>
        <w:rPr>
          <w:rFonts w:ascii="Times New Roman" w:hAnsi="Times New Roman" w:cs="Times New Roman"/>
        </w:rPr>
      </w:pPr>
    </w:p>
    <w:p w14:paraId="151F0888" w14:textId="77777777" w:rsidR="00386B3B" w:rsidRPr="00B569EE" w:rsidRDefault="006D0D5C" w:rsidP="00F62179">
      <w:pPr>
        <w:pStyle w:val="Listaszerbekezds"/>
        <w:ind w:left="0"/>
        <w:jc w:val="both"/>
        <w:rPr>
          <w:rFonts w:ascii="Times New Roman" w:hAnsi="Times New Roman" w:cs="Times New Roman"/>
        </w:rPr>
      </w:pPr>
      <w:r w:rsidRPr="00B569EE">
        <w:rPr>
          <w:rFonts w:ascii="Times New Roman" w:eastAsia="Times New Roman" w:hAnsi="Times New Roman" w:cs="Times New Roman"/>
          <w:color w:val="000000"/>
          <w:lang w:eastAsia="hu-HU"/>
        </w:rPr>
        <w:t>Szerződő</w:t>
      </w:r>
      <w:r w:rsidRPr="00B569EE">
        <w:rPr>
          <w:rFonts w:ascii="Times New Roman" w:hAnsi="Times New Roman" w:cs="Times New Roman"/>
        </w:rPr>
        <w:t xml:space="preserve"> </w:t>
      </w:r>
      <w:r w:rsidR="00EC468F" w:rsidRPr="00B569EE">
        <w:rPr>
          <w:rFonts w:ascii="Times New Roman" w:hAnsi="Times New Roman" w:cs="Times New Roman"/>
        </w:rPr>
        <w:t xml:space="preserve">Felek az </w:t>
      </w:r>
      <w:r w:rsidR="00386B3B" w:rsidRPr="00B569EE">
        <w:rPr>
          <w:rFonts w:ascii="Times New Roman" w:hAnsi="Times New Roman" w:cs="Times New Roman"/>
        </w:rPr>
        <w:t>egyéb közléseket, értesítéseket, amelyek megtételére e-mail útján kerül sor, a címzetthez történő megérkezésről szóló visszaigazolás időpontjával egyidejűleg</w:t>
      </w:r>
      <w:r w:rsidR="00EC468F" w:rsidRPr="00B569EE">
        <w:rPr>
          <w:rFonts w:ascii="Times New Roman" w:hAnsi="Times New Roman" w:cs="Times New Roman"/>
        </w:rPr>
        <w:t xml:space="preserve"> tekintik átvettnek</w:t>
      </w:r>
      <w:r w:rsidR="00386B3B" w:rsidRPr="00B569EE">
        <w:rPr>
          <w:rFonts w:ascii="Times New Roman" w:hAnsi="Times New Roman" w:cs="Times New Roman"/>
        </w:rPr>
        <w:t xml:space="preserve">. Amennyiben az e-mail útján történő visszaigazolás nem történik meg, úgy a megküldését követő </w:t>
      </w:r>
      <w:r w:rsidR="00B66915" w:rsidRPr="00B569EE">
        <w:rPr>
          <w:rFonts w:ascii="Times New Roman" w:hAnsi="Times New Roman" w:cs="Times New Roman"/>
        </w:rPr>
        <w:t>5</w:t>
      </w:r>
      <w:r w:rsidR="00EC468F" w:rsidRPr="00B569EE">
        <w:rPr>
          <w:rFonts w:ascii="Times New Roman" w:hAnsi="Times New Roman" w:cs="Times New Roman"/>
        </w:rPr>
        <w:t xml:space="preserve">. (ötödik) </w:t>
      </w:r>
      <w:r w:rsidR="00386B3B" w:rsidRPr="00B569EE">
        <w:rPr>
          <w:rFonts w:ascii="Times New Roman" w:hAnsi="Times New Roman" w:cs="Times New Roman"/>
        </w:rPr>
        <w:t>munkanapon az visszaigazoltnak tekintendő.</w:t>
      </w:r>
    </w:p>
    <w:p w14:paraId="42D3B153" w14:textId="77777777" w:rsidR="002572D1" w:rsidRDefault="002572D1" w:rsidP="00B81F86">
      <w:pPr>
        <w:spacing w:after="0" w:line="240" w:lineRule="auto"/>
        <w:ind w:left="0" w:right="0" w:firstLine="0"/>
        <w:rPr>
          <w:szCs w:val="24"/>
        </w:rPr>
      </w:pPr>
    </w:p>
    <w:p w14:paraId="5505F78F" w14:textId="19148234" w:rsidR="00386B3B" w:rsidRPr="00B569EE" w:rsidRDefault="006D0D5C" w:rsidP="00B81F86">
      <w:pPr>
        <w:spacing w:after="0" w:line="240" w:lineRule="auto"/>
        <w:ind w:left="0" w:right="0" w:firstLine="0"/>
        <w:rPr>
          <w:szCs w:val="24"/>
        </w:rPr>
      </w:pPr>
      <w:r w:rsidRPr="00B569EE">
        <w:rPr>
          <w:szCs w:val="24"/>
        </w:rPr>
        <w:lastRenderedPageBreak/>
        <w:t xml:space="preserve">Szerződő </w:t>
      </w:r>
      <w:r w:rsidR="00386B3B" w:rsidRPr="00B569EE">
        <w:rPr>
          <w:szCs w:val="24"/>
        </w:rPr>
        <w:t>Felek rögzítik, hogy a hivatalos értesítés tértivevényes, ajánlott postai küldeményként történő továbbítása esetén azt kézbesítettnek tekintik továbbá:</w:t>
      </w:r>
    </w:p>
    <w:p w14:paraId="60F71EA9" w14:textId="77777777" w:rsidR="00386B3B" w:rsidRPr="00B569EE" w:rsidRDefault="00386B3B" w:rsidP="00F62179">
      <w:pPr>
        <w:pStyle w:val="Listaszerbekezds"/>
        <w:numPr>
          <w:ilvl w:val="0"/>
          <w:numId w:val="19"/>
        </w:numPr>
        <w:jc w:val="both"/>
        <w:rPr>
          <w:rFonts w:ascii="Times New Roman" w:hAnsi="Times New Roman" w:cs="Times New Roman"/>
        </w:rPr>
      </w:pPr>
      <w:r w:rsidRPr="00B569EE">
        <w:rPr>
          <w:rFonts w:ascii="Times New Roman" w:hAnsi="Times New Roman" w:cs="Times New Roman"/>
        </w:rPr>
        <w:t>a kézbesítés megkísérlésének napján, ha a címzett az átvételt megtagadta,</w:t>
      </w:r>
    </w:p>
    <w:p w14:paraId="036020F3" w14:textId="77777777" w:rsidR="00386B3B" w:rsidRPr="00B569EE" w:rsidRDefault="00386B3B" w:rsidP="00F62179">
      <w:pPr>
        <w:pStyle w:val="Listaszerbekezds"/>
        <w:numPr>
          <w:ilvl w:val="0"/>
          <w:numId w:val="19"/>
        </w:numPr>
        <w:jc w:val="both"/>
        <w:rPr>
          <w:rFonts w:ascii="Times New Roman" w:hAnsi="Times New Roman" w:cs="Times New Roman"/>
        </w:rPr>
      </w:pPr>
      <w:r w:rsidRPr="00B569EE">
        <w:rPr>
          <w:rFonts w:ascii="Times New Roman" w:hAnsi="Times New Roman" w:cs="Times New Roman"/>
        </w:rPr>
        <w:t>a postai kézbesítés második megkísérlésének napját követő ötödik munkanapon, ha a kézbesítés azért volt eredménytelen, mert a címzett az iratot nem vette át („nem kereste”, „címzett ismeretlen” jelzések).</w:t>
      </w:r>
    </w:p>
    <w:p w14:paraId="19DCBECE" w14:textId="77777777" w:rsidR="00386B3B" w:rsidRPr="00B569EE" w:rsidRDefault="00386B3B" w:rsidP="009F4986">
      <w:pPr>
        <w:spacing w:after="0" w:line="240" w:lineRule="auto"/>
        <w:ind w:left="0" w:right="0" w:firstLine="0"/>
        <w:rPr>
          <w:color w:val="auto"/>
          <w:szCs w:val="24"/>
        </w:rPr>
      </w:pPr>
    </w:p>
    <w:p w14:paraId="4490A4F9" w14:textId="7941D930" w:rsidR="000E668D" w:rsidRPr="00B569EE" w:rsidRDefault="00B56793" w:rsidP="00F23B44">
      <w:pPr>
        <w:spacing w:after="0" w:line="240" w:lineRule="auto"/>
        <w:ind w:right="0"/>
        <w:rPr>
          <w:color w:val="auto"/>
          <w:szCs w:val="24"/>
        </w:rPr>
      </w:pPr>
      <w:r w:rsidRPr="00B569EE">
        <w:rPr>
          <w:color w:val="auto"/>
          <w:szCs w:val="24"/>
        </w:rPr>
        <w:t>5</w:t>
      </w:r>
      <w:r w:rsidR="0054090E" w:rsidRPr="00B569EE">
        <w:rPr>
          <w:color w:val="auto"/>
          <w:szCs w:val="24"/>
        </w:rPr>
        <w:t xml:space="preserve">./ </w:t>
      </w:r>
      <w:r w:rsidR="000E668D" w:rsidRPr="00B569EE">
        <w:rPr>
          <w:color w:val="auto"/>
          <w:szCs w:val="24"/>
        </w:rPr>
        <w:t>A</w:t>
      </w:r>
      <w:r w:rsidR="00F46B34" w:rsidRPr="00B569EE">
        <w:rPr>
          <w:color w:val="auto"/>
          <w:szCs w:val="24"/>
        </w:rPr>
        <w:t xml:space="preserve"> </w:t>
      </w:r>
      <w:r w:rsidR="00CB3D61" w:rsidRPr="00CB3D61">
        <w:rPr>
          <w:color w:val="auto"/>
          <w:szCs w:val="24"/>
        </w:rPr>
        <w:t xml:space="preserve">KSZK </w:t>
      </w:r>
      <w:proofErr w:type="spellStart"/>
      <w:r w:rsidR="00CB3D61" w:rsidRPr="00CB3D61">
        <w:rPr>
          <w:color w:val="auto"/>
          <w:szCs w:val="24"/>
        </w:rPr>
        <w:t>NKft</w:t>
      </w:r>
      <w:proofErr w:type="spellEnd"/>
      <w:r w:rsidR="00F46B34" w:rsidRPr="00B569EE">
        <w:rPr>
          <w:color w:val="auto"/>
          <w:szCs w:val="24"/>
        </w:rPr>
        <w:t xml:space="preserve">. </w:t>
      </w:r>
      <w:r w:rsidR="00017E05">
        <w:rPr>
          <w:color w:val="auto"/>
          <w:szCs w:val="24"/>
        </w:rPr>
        <w:t xml:space="preserve">kijelenti, hogy </w:t>
      </w:r>
      <w:r w:rsidR="000E668D" w:rsidRPr="00B569EE">
        <w:rPr>
          <w:color w:val="auto"/>
          <w:szCs w:val="24"/>
        </w:rPr>
        <w:t>az államháztartásról szóló 2011. évi CXCV. törvény 41.</w:t>
      </w:r>
      <w:r w:rsidR="0054090E" w:rsidRPr="00B569EE">
        <w:rPr>
          <w:color w:val="auto"/>
          <w:szCs w:val="24"/>
        </w:rPr>
        <w:t xml:space="preserve"> §</w:t>
      </w:r>
      <w:r w:rsidR="000E668D" w:rsidRPr="00B569EE">
        <w:rPr>
          <w:color w:val="auto"/>
          <w:szCs w:val="24"/>
        </w:rPr>
        <w:t xml:space="preserve"> (6) bekezdése, valamint az államháztartásról szóló törvény végrehajtásáról szóló 368/2011. (XII.</w:t>
      </w:r>
      <w:r w:rsidR="0054090E" w:rsidRPr="00B569EE">
        <w:rPr>
          <w:color w:val="auto"/>
          <w:szCs w:val="24"/>
        </w:rPr>
        <w:t xml:space="preserve"> </w:t>
      </w:r>
      <w:r w:rsidR="000E668D" w:rsidRPr="00B569EE">
        <w:rPr>
          <w:color w:val="auto"/>
          <w:szCs w:val="24"/>
        </w:rPr>
        <w:t xml:space="preserve">31.) Korm. rendelet 50. </w:t>
      </w:r>
      <w:r w:rsidR="0054090E" w:rsidRPr="00B569EE">
        <w:rPr>
          <w:color w:val="auto"/>
          <w:szCs w:val="24"/>
        </w:rPr>
        <w:t>§</w:t>
      </w:r>
      <w:r w:rsidR="000E668D" w:rsidRPr="00B569EE">
        <w:rPr>
          <w:color w:val="auto"/>
          <w:szCs w:val="24"/>
        </w:rPr>
        <w:t xml:space="preserve"> (</w:t>
      </w:r>
      <w:r w:rsidR="00BF5739" w:rsidRPr="00B569EE">
        <w:rPr>
          <w:color w:val="auto"/>
          <w:szCs w:val="24"/>
        </w:rPr>
        <w:t>1</w:t>
      </w:r>
      <w:r w:rsidR="000E668D" w:rsidRPr="00B569EE">
        <w:rPr>
          <w:color w:val="auto"/>
          <w:szCs w:val="24"/>
        </w:rPr>
        <w:t xml:space="preserve">a) bekezdése alapján nyilatkozik, hogy a nemzeti vagyonról szóló 2011. évi CXCVI. törvény 3. </w:t>
      </w:r>
      <w:r w:rsidR="00BF5739" w:rsidRPr="00B569EE">
        <w:rPr>
          <w:color w:val="auto"/>
          <w:szCs w:val="24"/>
        </w:rPr>
        <w:t xml:space="preserve">§ </w:t>
      </w:r>
      <w:r w:rsidR="000E668D" w:rsidRPr="00B569EE">
        <w:rPr>
          <w:color w:val="auto"/>
          <w:szCs w:val="24"/>
        </w:rPr>
        <w:t xml:space="preserve">(l) bekezdés l. pont </w:t>
      </w:r>
      <w:r w:rsidR="001920A0">
        <w:rPr>
          <w:color w:val="auto"/>
          <w:szCs w:val="24"/>
        </w:rPr>
        <w:t xml:space="preserve">a) alpontja </w:t>
      </w:r>
      <w:r w:rsidR="000E668D" w:rsidRPr="00B569EE">
        <w:rPr>
          <w:color w:val="auto"/>
          <w:szCs w:val="24"/>
        </w:rPr>
        <w:t xml:space="preserve">szerinti átlátható szervezetnek minősül. </w:t>
      </w:r>
    </w:p>
    <w:p w14:paraId="7C15D0E0" w14:textId="77777777" w:rsidR="00BF5739" w:rsidRPr="00B569EE" w:rsidRDefault="00BF5739" w:rsidP="00F23B44">
      <w:pPr>
        <w:spacing w:after="0" w:line="240" w:lineRule="auto"/>
        <w:ind w:right="0"/>
        <w:rPr>
          <w:color w:val="auto"/>
          <w:szCs w:val="24"/>
        </w:rPr>
      </w:pPr>
    </w:p>
    <w:p w14:paraId="6BFB1B35" w14:textId="77777777" w:rsidR="000E668D" w:rsidRPr="00B569EE" w:rsidRDefault="00B56793" w:rsidP="00F23B44">
      <w:pPr>
        <w:spacing w:after="0" w:line="240" w:lineRule="auto"/>
        <w:ind w:right="0"/>
        <w:rPr>
          <w:color w:val="auto"/>
          <w:szCs w:val="24"/>
        </w:rPr>
      </w:pPr>
      <w:r w:rsidRPr="00B569EE">
        <w:rPr>
          <w:color w:val="auto"/>
          <w:szCs w:val="24"/>
        </w:rPr>
        <w:t>6</w:t>
      </w:r>
      <w:r w:rsidR="00BF5739" w:rsidRPr="00B569EE">
        <w:rPr>
          <w:color w:val="auto"/>
          <w:szCs w:val="24"/>
        </w:rPr>
        <w:t xml:space="preserve">./ </w:t>
      </w:r>
      <w:r w:rsidR="000E668D" w:rsidRPr="00B569EE">
        <w:rPr>
          <w:color w:val="auto"/>
          <w:szCs w:val="24"/>
        </w:rPr>
        <w:t>Kapcsolattartás</w:t>
      </w:r>
    </w:p>
    <w:p w14:paraId="1B4FA795" w14:textId="77777777" w:rsidR="00BF5739" w:rsidRPr="00B569EE" w:rsidRDefault="00BF5739" w:rsidP="00F23B44">
      <w:pPr>
        <w:spacing w:after="0" w:line="240" w:lineRule="auto"/>
        <w:ind w:right="0"/>
        <w:rPr>
          <w:color w:val="auto"/>
          <w:szCs w:val="24"/>
        </w:rPr>
      </w:pPr>
    </w:p>
    <w:p w14:paraId="59DCC530" w14:textId="77777777" w:rsidR="00386B3B" w:rsidRPr="00B569EE" w:rsidRDefault="00BE29EC" w:rsidP="00BE29EC">
      <w:pPr>
        <w:spacing w:after="0" w:line="240" w:lineRule="auto"/>
        <w:ind w:left="6" w:right="0" w:firstLine="0"/>
        <w:rPr>
          <w:szCs w:val="24"/>
        </w:rPr>
      </w:pPr>
      <w:r w:rsidRPr="00B569EE">
        <w:rPr>
          <w:szCs w:val="24"/>
        </w:rPr>
        <w:t xml:space="preserve">Szerződő </w:t>
      </w:r>
      <w:r w:rsidR="00386B3B" w:rsidRPr="00B569EE">
        <w:rPr>
          <w:szCs w:val="24"/>
        </w:rPr>
        <w:t xml:space="preserve">Felek kötelesek egy vagy több Kapcsolattartót kijelölni a jelen </w:t>
      </w:r>
      <w:r w:rsidRPr="00B569EE">
        <w:rPr>
          <w:szCs w:val="24"/>
        </w:rPr>
        <w:t xml:space="preserve">Megállapodás </w:t>
      </w:r>
      <w:r w:rsidR="00386B3B" w:rsidRPr="00B569EE">
        <w:rPr>
          <w:szCs w:val="24"/>
        </w:rPr>
        <w:t xml:space="preserve">szerinti jogainak gyakorlására és a Kapcsolattartó személyek változásáról egymást írásban értesíteni. </w:t>
      </w:r>
      <w:r w:rsidRPr="00B569EE">
        <w:rPr>
          <w:szCs w:val="24"/>
        </w:rPr>
        <w:t xml:space="preserve">Szerződő </w:t>
      </w:r>
      <w:r w:rsidR="00386B3B" w:rsidRPr="00B569EE">
        <w:rPr>
          <w:szCs w:val="24"/>
        </w:rPr>
        <w:t xml:space="preserve">Felek jogosultak arra, hogy a Kapcsolattartó személyét megváltoztassák, módosítsák és helyette új személyt jelöljenek ki. A </w:t>
      </w:r>
      <w:r w:rsidR="006D0D5C" w:rsidRPr="00B569EE">
        <w:rPr>
          <w:szCs w:val="24"/>
        </w:rPr>
        <w:t xml:space="preserve">Szerződő </w:t>
      </w:r>
      <w:r w:rsidR="00386B3B" w:rsidRPr="00B569EE">
        <w:rPr>
          <w:szCs w:val="24"/>
        </w:rPr>
        <w:t xml:space="preserve">Felek új Kapcsolattartó kijelölése esetén haladéktalanul, de legkésőbb </w:t>
      </w:r>
      <w:r w:rsidR="00B66915" w:rsidRPr="00B569EE">
        <w:rPr>
          <w:szCs w:val="24"/>
        </w:rPr>
        <w:t>3</w:t>
      </w:r>
      <w:r w:rsidR="00157E61" w:rsidRPr="00B569EE">
        <w:rPr>
          <w:szCs w:val="24"/>
        </w:rPr>
        <w:t xml:space="preserve"> (három) </w:t>
      </w:r>
      <w:r w:rsidR="00386B3B" w:rsidRPr="00B569EE">
        <w:rPr>
          <w:szCs w:val="24"/>
        </w:rPr>
        <w:t>munkanapon belül írásban kötelesek értesíteni egymást, amely akkor hatályos, ha a másik Fél azt írásban visszaigazolta. Az ennek elmulasztásából fakadó kárért a mulasztó Fél felelős. A Kapcsolattartó személyében bekövetkezett változás nem igényel szerződésmódosítást, a másik Féllel való írásbeli közléstől hatályos.</w:t>
      </w:r>
    </w:p>
    <w:p w14:paraId="058595E9" w14:textId="77777777" w:rsidR="00386B3B" w:rsidRPr="00B569EE" w:rsidRDefault="00386B3B" w:rsidP="00BE29EC">
      <w:pPr>
        <w:spacing w:after="0" w:line="240" w:lineRule="auto"/>
        <w:ind w:left="6" w:hanging="567"/>
        <w:rPr>
          <w:szCs w:val="24"/>
        </w:rPr>
      </w:pPr>
    </w:p>
    <w:p w14:paraId="70D4CC74" w14:textId="77777777" w:rsidR="00386B3B" w:rsidRDefault="00386B3B" w:rsidP="00BE29EC">
      <w:pPr>
        <w:spacing w:after="0" w:line="240" w:lineRule="auto"/>
        <w:ind w:left="6" w:right="0" w:firstLine="0"/>
        <w:rPr>
          <w:szCs w:val="24"/>
        </w:rPr>
      </w:pPr>
      <w:r w:rsidRPr="00B569EE">
        <w:rPr>
          <w:szCs w:val="24"/>
        </w:rPr>
        <w:t xml:space="preserve">A kapcsolattartásra kijelölt személyek kötelesek a teljesítést akadályozó bármely körülményről haladéktalanul értesíteni egymást, illetve kezdeményezni a szükséges intézkedést. </w:t>
      </w:r>
    </w:p>
    <w:p w14:paraId="41659BF1" w14:textId="77777777" w:rsidR="005F6526" w:rsidRPr="00B569EE" w:rsidRDefault="005F6526" w:rsidP="00BE29EC">
      <w:pPr>
        <w:spacing w:after="0" w:line="240" w:lineRule="auto"/>
        <w:ind w:left="6" w:right="0" w:firstLine="0"/>
        <w:rPr>
          <w:szCs w:val="24"/>
        </w:rPr>
      </w:pPr>
    </w:p>
    <w:p w14:paraId="5E0F1FC0" w14:textId="29A23196" w:rsidR="00831203" w:rsidRPr="00EE3F58" w:rsidRDefault="00B56793" w:rsidP="00831203">
      <w:pPr>
        <w:spacing w:after="0" w:line="240" w:lineRule="auto"/>
        <w:ind w:right="0"/>
        <w:rPr>
          <w:color w:val="auto"/>
          <w:szCs w:val="24"/>
        </w:rPr>
      </w:pPr>
      <w:r w:rsidRPr="00EE3F58">
        <w:rPr>
          <w:color w:val="auto"/>
          <w:szCs w:val="24"/>
        </w:rPr>
        <w:t>6.1.</w:t>
      </w:r>
      <w:r w:rsidR="00845B3D">
        <w:rPr>
          <w:color w:val="auto"/>
          <w:szCs w:val="24"/>
        </w:rPr>
        <w:t>/</w:t>
      </w:r>
      <w:r w:rsidRPr="00EE3F58">
        <w:rPr>
          <w:color w:val="auto"/>
          <w:szCs w:val="24"/>
        </w:rPr>
        <w:t xml:space="preserve"> </w:t>
      </w:r>
      <w:r w:rsidR="00831203" w:rsidRPr="00EE3F58">
        <w:rPr>
          <w:color w:val="auto"/>
          <w:szCs w:val="24"/>
        </w:rPr>
        <w:t>A</w:t>
      </w:r>
      <w:r w:rsidR="00C25EF7" w:rsidRPr="00EE3F58">
        <w:rPr>
          <w:color w:val="auto"/>
          <w:szCs w:val="24"/>
        </w:rPr>
        <w:t xml:space="preserve"> </w:t>
      </w:r>
      <w:r w:rsidR="00CB3D61" w:rsidRPr="00EE3F58">
        <w:rPr>
          <w:color w:val="auto"/>
          <w:szCs w:val="24"/>
        </w:rPr>
        <w:t xml:space="preserve">KSZK </w:t>
      </w:r>
      <w:proofErr w:type="spellStart"/>
      <w:r w:rsidR="00CB3D61" w:rsidRPr="00EE3F58">
        <w:rPr>
          <w:color w:val="auto"/>
          <w:szCs w:val="24"/>
        </w:rPr>
        <w:t>NKft</w:t>
      </w:r>
      <w:proofErr w:type="spellEnd"/>
      <w:r w:rsidR="00CB3D61" w:rsidRPr="00EE3F58" w:rsidDel="00CB3D61">
        <w:rPr>
          <w:color w:val="auto"/>
          <w:szCs w:val="24"/>
        </w:rPr>
        <w:t xml:space="preserve"> </w:t>
      </w:r>
      <w:r w:rsidR="00831203" w:rsidRPr="00EE3F58">
        <w:rPr>
          <w:color w:val="auto"/>
          <w:szCs w:val="24"/>
        </w:rPr>
        <w:t>-t a jelen Megállapodás tekintetében képviseli:</w:t>
      </w:r>
    </w:p>
    <w:p w14:paraId="0541F34D" w14:textId="78F0465F" w:rsidR="00831203" w:rsidRPr="00B569EE" w:rsidRDefault="00831203" w:rsidP="00831203">
      <w:pPr>
        <w:spacing w:after="0" w:line="240" w:lineRule="auto"/>
        <w:ind w:right="0"/>
        <w:rPr>
          <w:color w:val="auto"/>
          <w:szCs w:val="24"/>
        </w:rPr>
      </w:pPr>
      <w:r w:rsidRPr="00B569EE">
        <w:rPr>
          <w:color w:val="auto"/>
          <w:szCs w:val="24"/>
        </w:rPr>
        <w:t xml:space="preserve">Név: </w:t>
      </w:r>
      <w:bookmarkStart w:id="16" w:name="_Hlk146788633"/>
      <w:r w:rsidR="003F5D91" w:rsidRPr="00B569EE">
        <w:rPr>
          <w:color w:val="auto"/>
          <w:szCs w:val="24"/>
        </w:rPr>
        <w:t>dr. Juhász Roland</w:t>
      </w:r>
      <w:r w:rsidR="00C25EF7" w:rsidRPr="00B569EE">
        <w:rPr>
          <w:color w:val="auto"/>
          <w:szCs w:val="24"/>
        </w:rPr>
        <w:t xml:space="preserve"> ügyvezető</w:t>
      </w:r>
      <w:bookmarkEnd w:id="16"/>
    </w:p>
    <w:p w14:paraId="4E1F8FB0" w14:textId="72BFC89A" w:rsidR="00831203" w:rsidRPr="00B569EE" w:rsidRDefault="00831203" w:rsidP="00831203">
      <w:pPr>
        <w:spacing w:after="0" w:line="240" w:lineRule="auto"/>
        <w:ind w:right="0"/>
        <w:rPr>
          <w:color w:val="auto"/>
          <w:szCs w:val="24"/>
        </w:rPr>
      </w:pPr>
      <w:r w:rsidRPr="00B569EE">
        <w:rPr>
          <w:color w:val="auto"/>
          <w:szCs w:val="24"/>
        </w:rPr>
        <w:t xml:space="preserve">Székhely: </w:t>
      </w:r>
      <w:r w:rsidR="00651850" w:rsidRPr="00651850">
        <w:rPr>
          <w:szCs w:val="24"/>
          <w:shd w:val="clear" w:color="auto" w:fill="FFFFFF"/>
        </w:rPr>
        <w:t>1138 Budapest, Esztergomi út 31-39. HUB3. ép.</w:t>
      </w:r>
    </w:p>
    <w:p w14:paraId="2BD82E0D" w14:textId="5238A158" w:rsidR="00430529" w:rsidRPr="00B569EE" w:rsidRDefault="00430529" w:rsidP="00430529">
      <w:pPr>
        <w:rPr>
          <w:color w:val="auto"/>
          <w:szCs w:val="24"/>
        </w:rPr>
      </w:pPr>
      <w:r w:rsidRPr="00B569EE">
        <w:rPr>
          <w:szCs w:val="24"/>
        </w:rPr>
        <w:t>Telefon</w:t>
      </w:r>
      <w:r w:rsidR="00A95C5C" w:rsidRPr="00B569EE">
        <w:rPr>
          <w:szCs w:val="24"/>
        </w:rPr>
        <w:t>:</w:t>
      </w:r>
      <w:r w:rsidR="001A12A1" w:rsidRPr="00B569EE">
        <w:rPr>
          <w:szCs w:val="24"/>
        </w:rPr>
        <w:t xml:space="preserve"> </w:t>
      </w:r>
      <w:r w:rsidR="00EB1318" w:rsidRPr="00EB1318">
        <w:rPr>
          <w:szCs w:val="24"/>
        </w:rPr>
        <w:t>+36-30-</w:t>
      </w:r>
      <w:r w:rsidR="003B3C92">
        <w:rPr>
          <w:szCs w:val="24"/>
        </w:rPr>
        <w:t>563-5527</w:t>
      </w:r>
    </w:p>
    <w:p w14:paraId="1F6B7DC5" w14:textId="22446668" w:rsidR="00430529" w:rsidRPr="00B569EE" w:rsidRDefault="00430529" w:rsidP="00430529">
      <w:pPr>
        <w:spacing w:after="0" w:line="240" w:lineRule="auto"/>
        <w:ind w:right="0"/>
        <w:rPr>
          <w:szCs w:val="24"/>
        </w:rPr>
      </w:pPr>
      <w:r w:rsidRPr="00B569EE">
        <w:rPr>
          <w:szCs w:val="24"/>
        </w:rPr>
        <w:t xml:space="preserve">E-mail: </w:t>
      </w:r>
      <w:r w:rsidR="005A2747">
        <w:rPr>
          <w:szCs w:val="24"/>
        </w:rPr>
        <w:t>jhs</w:t>
      </w:r>
      <w:r w:rsidR="00EB1318" w:rsidRPr="00EB1318">
        <w:rPr>
          <w:szCs w:val="24"/>
        </w:rPr>
        <w:t>@gondosora.hu</w:t>
      </w:r>
    </w:p>
    <w:p w14:paraId="79C4A842" w14:textId="77777777" w:rsidR="004C155C" w:rsidRPr="00B569EE" w:rsidRDefault="004C155C" w:rsidP="00F23B44">
      <w:pPr>
        <w:spacing w:after="0" w:line="240" w:lineRule="auto"/>
        <w:ind w:right="0"/>
        <w:rPr>
          <w:color w:val="auto"/>
          <w:szCs w:val="24"/>
        </w:rPr>
      </w:pPr>
    </w:p>
    <w:p w14:paraId="0877E6F0" w14:textId="77777777" w:rsidR="00BF5739" w:rsidRPr="00EE3F58" w:rsidRDefault="00BF5739" w:rsidP="00F23B44">
      <w:pPr>
        <w:spacing w:after="0" w:line="240" w:lineRule="auto"/>
        <w:ind w:right="0"/>
        <w:rPr>
          <w:color w:val="auto"/>
          <w:szCs w:val="24"/>
        </w:rPr>
      </w:pPr>
      <w:r w:rsidRPr="00EE3F58">
        <w:rPr>
          <w:color w:val="auto"/>
          <w:szCs w:val="24"/>
        </w:rPr>
        <w:t>Az Intézményt a jelen Megállapodás tekintetében képviseli:</w:t>
      </w:r>
    </w:p>
    <w:p w14:paraId="7AE33B82" w14:textId="77777777" w:rsidR="00BF5739" w:rsidRPr="00B569EE" w:rsidRDefault="00BF5739" w:rsidP="00F23B44">
      <w:pPr>
        <w:spacing w:after="0" w:line="240" w:lineRule="auto"/>
        <w:ind w:right="0"/>
        <w:rPr>
          <w:color w:val="auto"/>
          <w:szCs w:val="24"/>
        </w:rPr>
      </w:pPr>
      <w:r w:rsidRPr="00B569EE">
        <w:rPr>
          <w:color w:val="auto"/>
          <w:szCs w:val="24"/>
        </w:rPr>
        <w:t xml:space="preserve">Név: </w:t>
      </w:r>
      <w:r w:rsidR="004C155C" w:rsidRPr="00B569EE">
        <w:rPr>
          <w:color w:val="auto"/>
          <w:szCs w:val="24"/>
        </w:rPr>
        <w:t>***</w:t>
      </w:r>
    </w:p>
    <w:p w14:paraId="7A6EDE83" w14:textId="77777777" w:rsidR="00BF5739" w:rsidRPr="00B569EE" w:rsidRDefault="00BF5739" w:rsidP="00F23B44">
      <w:pPr>
        <w:spacing w:after="0" w:line="240" w:lineRule="auto"/>
        <w:ind w:right="0"/>
        <w:rPr>
          <w:color w:val="auto"/>
          <w:szCs w:val="24"/>
        </w:rPr>
      </w:pPr>
      <w:r w:rsidRPr="00B569EE">
        <w:rPr>
          <w:color w:val="auto"/>
          <w:szCs w:val="24"/>
        </w:rPr>
        <w:t xml:space="preserve">Székhely: </w:t>
      </w:r>
      <w:r w:rsidR="004C155C" w:rsidRPr="00B569EE">
        <w:rPr>
          <w:color w:val="auto"/>
          <w:szCs w:val="24"/>
          <w:shd w:val="clear" w:color="auto" w:fill="FFFFFF"/>
        </w:rPr>
        <w:t>***</w:t>
      </w:r>
    </w:p>
    <w:p w14:paraId="0A5B4433" w14:textId="77777777" w:rsidR="00BF5739" w:rsidRPr="00B569EE" w:rsidRDefault="00BF5739" w:rsidP="00F23B44">
      <w:pPr>
        <w:spacing w:after="0" w:line="240" w:lineRule="auto"/>
        <w:ind w:right="0"/>
        <w:rPr>
          <w:color w:val="auto"/>
          <w:szCs w:val="24"/>
        </w:rPr>
      </w:pPr>
      <w:r w:rsidRPr="00B569EE">
        <w:rPr>
          <w:color w:val="auto"/>
          <w:szCs w:val="24"/>
        </w:rPr>
        <w:t>Telefon: ***</w:t>
      </w:r>
    </w:p>
    <w:p w14:paraId="6A540EB3" w14:textId="77777777" w:rsidR="00BF5739" w:rsidRPr="00B569EE" w:rsidRDefault="00BF5739" w:rsidP="00F23B44">
      <w:pPr>
        <w:spacing w:after="0" w:line="240" w:lineRule="auto"/>
        <w:ind w:right="0"/>
        <w:rPr>
          <w:color w:val="auto"/>
          <w:szCs w:val="24"/>
        </w:rPr>
      </w:pPr>
      <w:r w:rsidRPr="00B569EE">
        <w:rPr>
          <w:color w:val="auto"/>
          <w:szCs w:val="24"/>
        </w:rPr>
        <w:t>E-mail: ***</w:t>
      </w:r>
    </w:p>
    <w:p w14:paraId="35C4CF61" w14:textId="77777777" w:rsidR="00BF5739" w:rsidRPr="00B569EE" w:rsidRDefault="00BF5739" w:rsidP="00F23B44">
      <w:pPr>
        <w:spacing w:after="0" w:line="240" w:lineRule="auto"/>
        <w:ind w:right="0"/>
        <w:rPr>
          <w:color w:val="auto"/>
          <w:szCs w:val="24"/>
        </w:rPr>
      </w:pPr>
    </w:p>
    <w:p w14:paraId="5A549AB9" w14:textId="4E550FDF" w:rsidR="00EC4617" w:rsidRPr="00EE3F58" w:rsidRDefault="004C155C" w:rsidP="00EC4617">
      <w:pPr>
        <w:spacing w:after="0" w:line="240" w:lineRule="auto"/>
        <w:ind w:right="0"/>
        <w:rPr>
          <w:color w:val="auto"/>
          <w:szCs w:val="24"/>
        </w:rPr>
      </w:pPr>
      <w:r w:rsidRPr="00EE3F58">
        <w:rPr>
          <w:color w:val="auto"/>
          <w:szCs w:val="24"/>
        </w:rPr>
        <w:t>6.2.</w:t>
      </w:r>
      <w:r w:rsidR="00845B3D">
        <w:rPr>
          <w:color w:val="auto"/>
          <w:szCs w:val="24"/>
        </w:rPr>
        <w:t>/</w:t>
      </w:r>
      <w:r w:rsidRPr="00EE3F58">
        <w:rPr>
          <w:color w:val="auto"/>
          <w:szCs w:val="24"/>
        </w:rPr>
        <w:t xml:space="preserve"> </w:t>
      </w:r>
      <w:r w:rsidR="00EC4617" w:rsidRPr="00EE3F58">
        <w:rPr>
          <w:color w:val="auto"/>
          <w:szCs w:val="24"/>
        </w:rPr>
        <w:t>A</w:t>
      </w:r>
      <w:r w:rsidR="00476CB3" w:rsidRPr="00EE3F58">
        <w:rPr>
          <w:color w:val="auto"/>
          <w:szCs w:val="24"/>
        </w:rPr>
        <w:t xml:space="preserve"> </w:t>
      </w:r>
      <w:r w:rsidR="00CB3D61" w:rsidRPr="00EE3F58">
        <w:rPr>
          <w:color w:val="auto"/>
          <w:szCs w:val="24"/>
        </w:rPr>
        <w:t xml:space="preserve">KSZK </w:t>
      </w:r>
      <w:proofErr w:type="spellStart"/>
      <w:r w:rsidR="00CB3D61" w:rsidRPr="00EE3F58">
        <w:rPr>
          <w:color w:val="auto"/>
          <w:szCs w:val="24"/>
        </w:rPr>
        <w:t>NKft</w:t>
      </w:r>
      <w:proofErr w:type="spellEnd"/>
      <w:r w:rsidR="00CB3D61" w:rsidRPr="00EE3F58" w:rsidDel="00CB3D61">
        <w:rPr>
          <w:color w:val="auto"/>
          <w:szCs w:val="24"/>
        </w:rPr>
        <w:t xml:space="preserve"> </w:t>
      </w:r>
      <w:r w:rsidR="00476CB3" w:rsidRPr="00EE3F58">
        <w:rPr>
          <w:color w:val="auto"/>
          <w:szCs w:val="24"/>
        </w:rPr>
        <w:t xml:space="preserve">-t </w:t>
      </w:r>
      <w:r w:rsidR="00EC4617" w:rsidRPr="00EE3F58">
        <w:rPr>
          <w:color w:val="auto"/>
          <w:szCs w:val="24"/>
        </w:rPr>
        <w:t xml:space="preserve">a </w:t>
      </w:r>
      <w:r w:rsidR="00430529" w:rsidRPr="00EE3F58">
        <w:rPr>
          <w:color w:val="auto"/>
          <w:szCs w:val="24"/>
        </w:rPr>
        <w:t xml:space="preserve">teljesítés </w:t>
      </w:r>
      <w:r w:rsidR="00EC4617" w:rsidRPr="00EE3F58">
        <w:rPr>
          <w:color w:val="auto"/>
          <w:szCs w:val="24"/>
        </w:rPr>
        <w:t>tekintetében képviseli:</w:t>
      </w:r>
    </w:p>
    <w:p w14:paraId="7AC086EA" w14:textId="658A12CE" w:rsidR="00732BA1" w:rsidRPr="00B569EE" w:rsidRDefault="00732BA1" w:rsidP="00732BA1">
      <w:pPr>
        <w:spacing w:after="0" w:line="240" w:lineRule="auto"/>
        <w:ind w:right="0"/>
        <w:rPr>
          <w:color w:val="auto"/>
          <w:szCs w:val="24"/>
        </w:rPr>
      </w:pPr>
      <w:r w:rsidRPr="00B569EE">
        <w:rPr>
          <w:color w:val="auto"/>
          <w:szCs w:val="24"/>
        </w:rPr>
        <w:t xml:space="preserve">Név: </w:t>
      </w:r>
      <w:r w:rsidR="004A4208" w:rsidRPr="00B569EE">
        <w:rPr>
          <w:color w:val="auto"/>
          <w:szCs w:val="24"/>
        </w:rPr>
        <w:t>dr. Juhász Roland ügyvezető</w:t>
      </w:r>
    </w:p>
    <w:p w14:paraId="4704CBCC" w14:textId="54BA7AFB" w:rsidR="00732BA1" w:rsidRPr="00B569EE" w:rsidRDefault="00732BA1" w:rsidP="00732BA1">
      <w:pPr>
        <w:spacing w:after="0" w:line="240" w:lineRule="auto"/>
        <w:ind w:right="0"/>
        <w:rPr>
          <w:color w:val="auto"/>
          <w:szCs w:val="24"/>
        </w:rPr>
      </w:pPr>
      <w:r w:rsidRPr="00B569EE">
        <w:rPr>
          <w:color w:val="auto"/>
          <w:szCs w:val="24"/>
        </w:rPr>
        <w:t xml:space="preserve">Székhely: </w:t>
      </w:r>
      <w:r w:rsidR="00651850" w:rsidRPr="00651850">
        <w:rPr>
          <w:color w:val="auto"/>
          <w:szCs w:val="24"/>
          <w:shd w:val="clear" w:color="auto" w:fill="FFFFFF"/>
        </w:rPr>
        <w:t>1138 Budapest, Esztergomi út 31-39. HUB3. ép.</w:t>
      </w:r>
    </w:p>
    <w:p w14:paraId="1E0B36A4" w14:textId="37DEECBB" w:rsidR="00732BA1" w:rsidRPr="00B569EE" w:rsidRDefault="00732BA1" w:rsidP="00732BA1">
      <w:pPr>
        <w:spacing w:after="0" w:line="240" w:lineRule="auto"/>
        <w:ind w:right="0"/>
        <w:rPr>
          <w:color w:val="auto"/>
          <w:szCs w:val="24"/>
        </w:rPr>
      </w:pPr>
      <w:r w:rsidRPr="00B569EE">
        <w:rPr>
          <w:color w:val="auto"/>
          <w:szCs w:val="24"/>
        </w:rPr>
        <w:t xml:space="preserve">Telefon: </w:t>
      </w:r>
      <w:r w:rsidR="003B3C92" w:rsidRPr="00EB1318">
        <w:rPr>
          <w:szCs w:val="24"/>
        </w:rPr>
        <w:t>+36-30-</w:t>
      </w:r>
      <w:r w:rsidR="003B3C92">
        <w:rPr>
          <w:szCs w:val="24"/>
        </w:rPr>
        <w:t>563-5527</w:t>
      </w:r>
    </w:p>
    <w:p w14:paraId="6721DB4A" w14:textId="035660A3" w:rsidR="00FF1F44" w:rsidRPr="00B569EE" w:rsidRDefault="00732BA1" w:rsidP="00FF1F44">
      <w:pPr>
        <w:spacing w:after="0" w:line="240" w:lineRule="auto"/>
        <w:ind w:right="0"/>
        <w:rPr>
          <w:szCs w:val="24"/>
        </w:rPr>
      </w:pPr>
      <w:r w:rsidRPr="00B569EE">
        <w:rPr>
          <w:color w:val="auto"/>
          <w:szCs w:val="24"/>
        </w:rPr>
        <w:t xml:space="preserve">E-mail: </w:t>
      </w:r>
      <w:r w:rsidR="005A2747">
        <w:rPr>
          <w:szCs w:val="24"/>
        </w:rPr>
        <w:t>jhs</w:t>
      </w:r>
      <w:r w:rsidR="00EB1318" w:rsidRPr="00EB1318">
        <w:rPr>
          <w:szCs w:val="24"/>
        </w:rPr>
        <w:t>@gondosora.hu</w:t>
      </w:r>
    </w:p>
    <w:p w14:paraId="2F3BE9C7" w14:textId="18E69F0B" w:rsidR="00732BA1" w:rsidRPr="00B569EE" w:rsidRDefault="00732BA1" w:rsidP="00732BA1">
      <w:pPr>
        <w:spacing w:after="0" w:line="240" w:lineRule="auto"/>
        <w:ind w:right="0"/>
        <w:rPr>
          <w:color w:val="auto"/>
          <w:szCs w:val="24"/>
        </w:rPr>
      </w:pPr>
    </w:p>
    <w:p w14:paraId="72BCC9FA" w14:textId="77777777" w:rsidR="009D1F39" w:rsidRPr="00EE3F58" w:rsidRDefault="009D1F39" w:rsidP="00F23B44">
      <w:pPr>
        <w:spacing w:after="0" w:line="240" w:lineRule="auto"/>
        <w:ind w:right="0"/>
        <w:rPr>
          <w:color w:val="auto"/>
          <w:szCs w:val="24"/>
        </w:rPr>
      </w:pPr>
      <w:r w:rsidRPr="00EE3F58">
        <w:rPr>
          <w:color w:val="auto"/>
          <w:szCs w:val="24"/>
        </w:rPr>
        <w:t>Az Intézményt a teljesítés tekintetében képviseli:</w:t>
      </w:r>
    </w:p>
    <w:p w14:paraId="4F9D61A6" w14:textId="77777777" w:rsidR="009D1F39" w:rsidRPr="00B569EE" w:rsidRDefault="009D1F39" w:rsidP="00F23B44">
      <w:pPr>
        <w:spacing w:after="0" w:line="240" w:lineRule="auto"/>
        <w:ind w:right="0"/>
        <w:rPr>
          <w:color w:val="auto"/>
          <w:szCs w:val="24"/>
        </w:rPr>
      </w:pPr>
      <w:r w:rsidRPr="00B569EE">
        <w:rPr>
          <w:color w:val="auto"/>
          <w:szCs w:val="24"/>
        </w:rPr>
        <w:t>Név: név, tisztség</w:t>
      </w:r>
    </w:p>
    <w:p w14:paraId="63B7F173" w14:textId="77777777" w:rsidR="009D1F39" w:rsidRPr="00B569EE" w:rsidRDefault="009D1F39" w:rsidP="00F23B44">
      <w:pPr>
        <w:spacing w:after="0" w:line="240" w:lineRule="auto"/>
        <w:ind w:right="0"/>
        <w:rPr>
          <w:color w:val="auto"/>
          <w:szCs w:val="24"/>
        </w:rPr>
      </w:pPr>
      <w:r w:rsidRPr="00B569EE">
        <w:rPr>
          <w:color w:val="auto"/>
          <w:szCs w:val="24"/>
        </w:rPr>
        <w:t xml:space="preserve">Székhely: </w:t>
      </w:r>
      <w:r w:rsidRPr="00B569EE">
        <w:rPr>
          <w:color w:val="auto"/>
          <w:szCs w:val="24"/>
          <w:shd w:val="clear" w:color="auto" w:fill="FFFFFF"/>
        </w:rPr>
        <w:t>***</w:t>
      </w:r>
    </w:p>
    <w:p w14:paraId="22B6A1F2" w14:textId="77777777" w:rsidR="009D1F39" w:rsidRPr="00B569EE" w:rsidRDefault="009D1F39" w:rsidP="00F23B44">
      <w:pPr>
        <w:spacing w:after="0" w:line="240" w:lineRule="auto"/>
        <w:ind w:right="0"/>
        <w:rPr>
          <w:color w:val="auto"/>
          <w:szCs w:val="24"/>
        </w:rPr>
      </w:pPr>
      <w:r w:rsidRPr="00B569EE">
        <w:rPr>
          <w:color w:val="auto"/>
          <w:szCs w:val="24"/>
        </w:rPr>
        <w:t>Telefon: ***</w:t>
      </w:r>
    </w:p>
    <w:p w14:paraId="536F7A3C" w14:textId="0962EC24" w:rsidR="009D1F39" w:rsidRDefault="009D1F39" w:rsidP="00F23B44">
      <w:pPr>
        <w:spacing w:after="0" w:line="240" w:lineRule="auto"/>
        <w:ind w:right="0"/>
        <w:rPr>
          <w:color w:val="auto"/>
          <w:szCs w:val="24"/>
        </w:rPr>
      </w:pPr>
      <w:r w:rsidRPr="00B569EE">
        <w:rPr>
          <w:color w:val="auto"/>
          <w:szCs w:val="24"/>
        </w:rPr>
        <w:t>E-mail: *</w:t>
      </w:r>
      <w:r w:rsidR="00746B0E">
        <w:rPr>
          <w:color w:val="auto"/>
          <w:szCs w:val="24"/>
        </w:rPr>
        <w:t>**</w:t>
      </w:r>
    </w:p>
    <w:p w14:paraId="08EA055B" w14:textId="30D9AD7E" w:rsidR="00331545" w:rsidRPr="00B569EE" w:rsidRDefault="00331545" w:rsidP="006C3BE7">
      <w:pPr>
        <w:spacing w:after="0" w:line="240" w:lineRule="auto"/>
        <w:ind w:left="0" w:right="0" w:firstLine="0"/>
        <w:rPr>
          <w:color w:val="auto"/>
          <w:szCs w:val="24"/>
        </w:rPr>
      </w:pPr>
    </w:p>
    <w:p w14:paraId="055506DD" w14:textId="366DD17D" w:rsidR="00955EFF" w:rsidRPr="00B569EE" w:rsidRDefault="00A07B69" w:rsidP="00F23B44">
      <w:pPr>
        <w:spacing w:after="0" w:line="240" w:lineRule="auto"/>
        <w:ind w:right="0"/>
        <w:rPr>
          <w:color w:val="auto"/>
          <w:szCs w:val="24"/>
        </w:rPr>
      </w:pPr>
      <w:r w:rsidRPr="00B569EE">
        <w:rPr>
          <w:color w:val="auto"/>
          <w:szCs w:val="24"/>
        </w:rPr>
        <w:t xml:space="preserve">6.3. </w:t>
      </w:r>
      <w:r w:rsidR="00CE35E3" w:rsidRPr="00B569EE">
        <w:rPr>
          <w:color w:val="auto"/>
          <w:szCs w:val="24"/>
        </w:rPr>
        <w:t>A Gondosóra program</w:t>
      </w:r>
      <w:r w:rsidR="00BB5302" w:rsidRPr="00B569EE">
        <w:rPr>
          <w:color w:val="auto"/>
          <w:szCs w:val="24"/>
        </w:rPr>
        <w:t xml:space="preserve"> regisztrációs</w:t>
      </w:r>
      <w:r w:rsidR="00CE35E3" w:rsidRPr="00B569EE">
        <w:rPr>
          <w:color w:val="auto"/>
          <w:szCs w:val="24"/>
        </w:rPr>
        <w:t xml:space="preserve"> </w:t>
      </w:r>
      <w:r w:rsidR="00955EFF" w:rsidRPr="00B569EE">
        <w:rPr>
          <w:color w:val="auto"/>
          <w:szCs w:val="24"/>
        </w:rPr>
        <w:t xml:space="preserve">ügyfélszolgálatának telefonszáma: </w:t>
      </w:r>
      <w:r w:rsidR="003C3C06" w:rsidRPr="00B569EE">
        <w:rPr>
          <w:color w:val="auto"/>
          <w:szCs w:val="24"/>
        </w:rPr>
        <w:t>+36 (1) 445 0080</w:t>
      </w:r>
    </w:p>
    <w:p w14:paraId="29F51172" w14:textId="77777777" w:rsidR="00B57087" w:rsidRPr="00B569EE" w:rsidRDefault="00B57087" w:rsidP="00F23B44">
      <w:pPr>
        <w:spacing w:after="0" w:line="240" w:lineRule="auto"/>
        <w:ind w:right="0"/>
        <w:rPr>
          <w:color w:val="auto"/>
          <w:szCs w:val="24"/>
        </w:rPr>
      </w:pPr>
    </w:p>
    <w:p w14:paraId="628E4FCA" w14:textId="3391E952" w:rsidR="004733C0" w:rsidRDefault="00A07B69" w:rsidP="00F23B44">
      <w:pPr>
        <w:spacing w:after="0" w:line="240" w:lineRule="auto"/>
        <w:ind w:right="0"/>
        <w:rPr>
          <w:color w:val="auto"/>
          <w:szCs w:val="24"/>
        </w:rPr>
      </w:pPr>
      <w:r w:rsidRPr="00B569EE">
        <w:rPr>
          <w:color w:val="auto"/>
          <w:szCs w:val="24"/>
        </w:rPr>
        <w:t xml:space="preserve">6.4. </w:t>
      </w:r>
      <w:r w:rsidR="00CE35E3" w:rsidRPr="00B569EE">
        <w:rPr>
          <w:color w:val="auto"/>
          <w:szCs w:val="24"/>
        </w:rPr>
        <w:t xml:space="preserve">A Gondosóra program </w:t>
      </w:r>
      <w:r w:rsidR="000E668D" w:rsidRPr="00B569EE">
        <w:rPr>
          <w:color w:val="auto"/>
          <w:szCs w:val="24"/>
        </w:rPr>
        <w:t xml:space="preserve">Diszpécserközpont </w:t>
      </w:r>
      <w:r w:rsidR="004A4208" w:rsidRPr="00B569EE">
        <w:rPr>
          <w:color w:val="auto"/>
          <w:szCs w:val="24"/>
        </w:rPr>
        <w:t xml:space="preserve">ügyfélszolgálatának </w:t>
      </w:r>
      <w:r w:rsidR="000E668D" w:rsidRPr="00B569EE">
        <w:rPr>
          <w:color w:val="auto"/>
          <w:szCs w:val="24"/>
        </w:rPr>
        <w:t>telefonszáma:</w:t>
      </w:r>
    </w:p>
    <w:p w14:paraId="39AB0EFE" w14:textId="7D6F17CE" w:rsidR="00955EFF" w:rsidRPr="00B569EE" w:rsidRDefault="004733C0" w:rsidP="004733C0">
      <w:pPr>
        <w:spacing w:after="0" w:line="240" w:lineRule="auto"/>
        <w:ind w:left="6375" w:right="0" w:firstLine="705"/>
        <w:rPr>
          <w:color w:val="auto"/>
          <w:szCs w:val="24"/>
        </w:rPr>
      </w:pPr>
      <w:r>
        <w:rPr>
          <w:color w:val="auto"/>
          <w:szCs w:val="24"/>
        </w:rPr>
        <w:t xml:space="preserve">   </w:t>
      </w:r>
      <w:r w:rsidR="000E668D" w:rsidRPr="00B569EE">
        <w:rPr>
          <w:color w:val="auto"/>
          <w:szCs w:val="24"/>
        </w:rPr>
        <w:t xml:space="preserve"> </w:t>
      </w:r>
      <w:r w:rsidR="00C82168" w:rsidRPr="00B569EE">
        <w:rPr>
          <w:color w:val="auto"/>
          <w:szCs w:val="24"/>
        </w:rPr>
        <w:t>+36 (1) 880 6831</w:t>
      </w:r>
    </w:p>
    <w:p w14:paraId="726AF22C" w14:textId="77777777" w:rsidR="00955EFF" w:rsidRPr="00B569EE" w:rsidRDefault="00955EFF" w:rsidP="00F23B44">
      <w:pPr>
        <w:spacing w:after="0" w:line="240" w:lineRule="auto"/>
        <w:ind w:right="0"/>
        <w:rPr>
          <w:color w:val="auto"/>
          <w:szCs w:val="24"/>
        </w:rPr>
      </w:pPr>
    </w:p>
    <w:p w14:paraId="0BD98244" w14:textId="75FE8464" w:rsidR="00B1425A" w:rsidRPr="00B569EE" w:rsidRDefault="00C82168" w:rsidP="00012DEC">
      <w:pPr>
        <w:autoSpaceDE w:val="0"/>
        <w:autoSpaceDN w:val="0"/>
        <w:adjustRightInd w:val="0"/>
        <w:spacing w:after="0" w:line="240" w:lineRule="auto"/>
        <w:ind w:left="0" w:right="0" w:firstLine="0"/>
        <w:rPr>
          <w:rFonts w:eastAsiaTheme="minorHAnsi"/>
          <w:color w:val="auto"/>
          <w:szCs w:val="24"/>
          <w:lang w:eastAsia="en-US"/>
        </w:rPr>
      </w:pPr>
      <w:r w:rsidRPr="00B569EE">
        <w:rPr>
          <w:rFonts w:eastAsiaTheme="minorHAnsi"/>
          <w:color w:val="auto"/>
          <w:szCs w:val="24"/>
          <w:lang w:eastAsia="en-US"/>
        </w:rPr>
        <w:t>7</w:t>
      </w:r>
      <w:r w:rsidR="008C2720" w:rsidRPr="00B569EE">
        <w:rPr>
          <w:rFonts w:eastAsiaTheme="minorHAnsi"/>
          <w:color w:val="auto"/>
          <w:szCs w:val="24"/>
          <w:lang w:eastAsia="en-US"/>
        </w:rPr>
        <w:t xml:space="preserve">./ Szerződő Felek </w:t>
      </w:r>
      <w:r w:rsidR="00B1425A" w:rsidRPr="00B569EE">
        <w:rPr>
          <w:rFonts w:eastAsiaTheme="minorHAnsi"/>
          <w:color w:val="auto"/>
          <w:szCs w:val="24"/>
          <w:lang w:eastAsia="en-US"/>
        </w:rPr>
        <w:t>képviseletében aláíró személyek kijelentik, hogy jogosultak a</w:t>
      </w:r>
      <w:r w:rsidR="000057AD" w:rsidRPr="00B569EE">
        <w:rPr>
          <w:rFonts w:eastAsiaTheme="minorHAnsi"/>
          <w:color w:val="auto"/>
          <w:szCs w:val="24"/>
          <w:lang w:eastAsia="en-US"/>
        </w:rPr>
        <w:t xml:space="preserve"> </w:t>
      </w:r>
      <w:r w:rsidR="00CB3D61" w:rsidRPr="00CB3D61">
        <w:rPr>
          <w:color w:val="auto"/>
          <w:szCs w:val="24"/>
        </w:rPr>
        <w:t xml:space="preserve">KSZK </w:t>
      </w:r>
      <w:proofErr w:type="spellStart"/>
      <w:r w:rsidR="00CB3D61" w:rsidRPr="00CB3D61">
        <w:rPr>
          <w:color w:val="auto"/>
          <w:szCs w:val="24"/>
        </w:rPr>
        <w:t>NKft</w:t>
      </w:r>
      <w:proofErr w:type="spellEnd"/>
      <w:r w:rsidR="000057AD" w:rsidRPr="00B569EE">
        <w:rPr>
          <w:color w:val="auto"/>
          <w:szCs w:val="24"/>
        </w:rPr>
        <w:t>.</w:t>
      </w:r>
      <w:r w:rsidR="00B1425A" w:rsidRPr="00B569EE">
        <w:rPr>
          <w:rFonts w:eastAsiaTheme="minorHAnsi"/>
          <w:color w:val="auto"/>
          <w:szCs w:val="24"/>
          <w:lang w:eastAsia="en-US"/>
        </w:rPr>
        <w:t xml:space="preserve">, illetve az </w:t>
      </w:r>
      <w:r w:rsidR="008C2720" w:rsidRPr="00B569EE">
        <w:rPr>
          <w:rFonts w:eastAsiaTheme="minorHAnsi"/>
          <w:color w:val="auto"/>
          <w:szCs w:val="24"/>
          <w:lang w:eastAsia="en-US"/>
        </w:rPr>
        <w:t>I</w:t>
      </w:r>
      <w:r w:rsidR="00B1425A" w:rsidRPr="00B569EE">
        <w:rPr>
          <w:rFonts w:eastAsiaTheme="minorHAnsi"/>
          <w:color w:val="auto"/>
          <w:szCs w:val="24"/>
          <w:lang w:eastAsia="en-US"/>
        </w:rPr>
        <w:t>ntézmény</w:t>
      </w:r>
      <w:r w:rsidR="008C2720" w:rsidRPr="00B569EE">
        <w:rPr>
          <w:rFonts w:eastAsiaTheme="minorHAnsi"/>
          <w:color w:val="auto"/>
          <w:szCs w:val="24"/>
          <w:lang w:eastAsia="en-US"/>
        </w:rPr>
        <w:t xml:space="preserve"> </w:t>
      </w:r>
      <w:r w:rsidR="00B1425A" w:rsidRPr="00B569EE">
        <w:rPr>
          <w:rFonts w:eastAsiaTheme="minorHAnsi"/>
          <w:color w:val="auto"/>
          <w:szCs w:val="24"/>
          <w:lang w:eastAsia="en-US"/>
        </w:rPr>
        <w:t xml:space="preserve">képviseletére, továbbá ennek alapján </w:t>
      </w:r>
      <w:r w:rsidR="008C2720" w:rsidRPr="00B569EE">
        <w:rPr>
          <w:rFonts w:eastAsiaTheme="minorHAnsi"/>
          <w:color w:val="auto"/>
          <w:szCs w:val="24"/>
          <w:lang w:eastAsia="en-US"/>
        </w:rPr>
        <w:t xml:space="preserve">a </w:t>
      </w:r>
      <w:r w:rsidR="00B1425A" w:rsidRPr="00B569EE">
        <w:rPr>
          <w:rFonts w:eastAsiaTheme="minorHAnsi"/>
          <w:color w:val="auto"/>
          <w:szCs w:val="24"/>
          <w:lang w:eastAsia="en-US"/>
        </w:rPr>
        <w:t>jelen Megállapodás megkötésére és aláírására. Aláíró</w:t>
      </w:r>
      <w:r w:rsidR="008C2720" w:rsidRPr="00B569EE">
        <w:rPr>
          <w:rFonts w:eastAsiaTheme="minorHAnsi"/>
          <w:color w:val="auto"/>
          <w:szCs w:val="24"/>
          <w:lang w:eastAsia="en-US"/>
        </w:rPr>
        <w:t xml:space="preserve"> </w:t>
      </w:r>
      <w:r w:rsidR="00B1425A" w:rsidRPr="00B569EE">
        <w:rPr>
          <w:rFonts w:eastAsiaTheme="minorHAnsi"/>
          <w:color w:val="auto"/>
          <w:szCs w:val="24"/>
          <w:lang w:eastAsia="en-US"/>
        </w:rPr>
        <w:t>képvisel</w:t>
      </w:r>
      <w:r w:rsidR="008C2720" w:rsidRPr="00B569EE">
        <w:rPr>
          <w:rFonts w:eastAsiaTheme="minorHAnsi"/>
          <w:color w:val="auto"/>
          <w:szCs w:val="24"/>
          <w:lang w:eastAsia="en-US"/>
        </w:rPr>
        <w:t>ő</w:t>
      </w:r>
      <w:r w:rsidR="00B1425A" w:rsidRPr="00B569EE">
        <w:rPr>
          <w:rFonts w:eastAsiaTheme="minorHAnsi"/>
          <w:color w:val="auto"/>
          <w:szCs w:val="24"/>
          <w:lang w:eastAsia="en-US"/>
        </w:rPr>
        <w:t xml:space="preserve">k kijelentik, hogy a testületi szerveik részéről a jelen </w:t>
      </w:r>
      <w:r w:rsidR="00012DEC" w:rsidRPr="00B569EE">
        <w:rPr>
          <w:rFonts w:eastAsiaTheme="minorHAnsi"/>
          <w:color w:val="auto"/>
          <w:szCs w:val="24"/>
          <w:lang w:eastAsia="en-US"/>
        </w:rPr>
        <w:t>M</w:t>
      </w:r>
      <w:r w:rsidR="00B1425A" w:rsidRPr="00B569EE">
        <w:rPr>
          <w:rFonts w:eastAsiaTheme="minorHAnsi"/>
          <w:color w:val="auto"/>
          <w:szCs w:val="24"/>
          <w:lang w:eastAsia="en-US"/>
        </w:rPr>
        <w:t>egállapodás megkötéséhez</w:t>
      </w:r>
      <w:r w:rsidR="00012DEC" w:rsidRPr="00B569EE">
        <w:rPr>
          <w:rFonts w:eastAsiaTheme="minorHAnsi"/>
          <w:color w:val="auto"/>
          <w:szCs w:val="24"/>
          <w:lang w:eastAsia="en-US"/>
        </w:rPr>
        <w:t xml:space="preserve"> </w:t>
      </w:r>
      <w:r w:rsidR="00B1425A" w:rsidRPr="00B569EE">
        <w:rPr>
          <w:rFonts w:eastAsiaTheme="minorHAnsi"/>
          <w:color w:val="auto"/>
          <w:szCs w:val="24"/>
          <w:lang w:eastAsia="en-US"/>
        </w:rPr>
        <w:t xml:space="preserve">szükséges felhatalmazásokkal rendelkeznek, </w:t>
      </w:r>
      <w:r w:rsidR="00012DEC" w:rsidRPr="00B569EE">
        <w:rPr>
          <w:rFonts w:eastAsiaTheme="minorHAnsi"/>
          <w:color w:val="auto"/>
          <w:szCs w:val="24"/>
          <w:lang w:eastAsia="en-US"/>
        </w:rPr>
        <w:t xml:space="preserve">a </w:t>
      </w:r>
      <w:r w:rsidR="00B1425A" w:rsidRPr="00B569EE">
        <w:rPr>
          <w:rFonts w:eastAsiaTheme="minorHAnsi"/>
          <w:color w:val="auto"/>
          <w:szCs w:val="24"/>
          <w:lang w:eastAsia="en-US"/>
        </w:rPr>
        <w:t>jelen jogügyletet jóváhagyták</w:t>
      </w:r>
      <w:r w:rsidR="006D0D5C" w:rsidRPr="00B569EE">
        <w:rPr>
          <w:rFonts w:eastAsiaTheme="minorHAnsi"/>
          <w:color w:val="auto"/>
          <w:szCs w:val="24"/>
          <w:lang w:eastAsia="en-US"/>
        </w:rPr>
        <w:t>,</w:t>
      </w:r>
      <w:r w:rsidR="00B1425A" w:rsidRPr="00B569EE">
        <w:rPr>
          <w:rFonts w:eastAsiaTheme="minorHAnsi"/>
          <w:color w:val="auto"/>
          <w:szCs w:val="24"/>
          <w:lang w:eastAsia="en-US"/>
        </w:rPr>
        <w:t xml:space="preserve"> és harmadik</w:t>
      </w:r>
      <w:r w:rsidR="00012DEC" w:rsidRPr="00B569EE">
        <w:rPr>
          <w:rFonts w:eastAsiaTheme="minorHAnsi"/>
          <w:color w:val="auto"/>
          <w:szCs w:val="24"/>
          <w:lang w:eastAsia="en-US"/>
        </w:rPr>
        <w:t xml:space="preserve"> </w:t>
      </w:r>
      <w:r w:rsidR="00B1425A" w:rsidRPr="00B569EE">
        <w:rPr>
          <w:rFonts w:eastAsiaTheme="minorHAnsi"/>
          <w:color w:val="auto"/>
          <w:szCs w:val="24"/>
          <w:lang w:eastAsia="en-US"/>
        </w:rPr>
        <w:t xml:space="preserve">személyeknek semminemű olyan jogosultsága nincs, </w:t>
      </w:r>
      <w:r w:rsidR="00012DEC" w:rsidRPr="00B569EE">
        <w:rPr>
          <w:rFonts w:eastAsiaTheme="minorHAnsi"/>
          <w:color w:val="auto"/>
          <w:szCs w:val="24"/>
          <w:lang w:eastAsia="en-US"/>
        </w:rPr>
        <w:t>a</w:t>
      </w:r>
      <w:r w:rsidR="00B1425A" w:rsidRPr="00B569EE">
        <w:rPr>
          <w:rFonts w:eastAsiaTheme="minorHAnsi"/>
          <w:color w:val="auto"/>
          <w:szCs w:val="24"/>
          <w:lang w:eastAsia="en-US"/>
        </w:rPr>
        <w:t>mely akadályozná</w:t>
      </w:r>
      <w:r w:rsidR="00012DEC" w:rsidRPr="00B569EE">
        <w:rPr>
          <w:rFonts w:eastAsiaTheme="minorHAnsi"/>
          <w:color w:val="auto"/>
          <w:szCs w:val="24"/>
          <w:lang w:eastAsia="en-US"/>
        </w:rPr>
        <w:t xml:space="preserve"> </w:t>
      </w:r>
      <w:r w:rsidR="00B1425A" w:rsidRPr="00B569EE">
        <w:rPr>
          <w:rFonts w:eastAsiaTheme="minorHAnsi"/>
          <w:color w:val="auto"/>
          <w:szCs w:val="24"/>
          <w:lang w:eastAsia="en-US"/>
        </w:rPr>
        <w:t xml:space="preserve">vagy bármiben korlátozná a jelen </w:t>
      </w:r>
      <w:r w:rsidR="00012DEC" w:rsidRPr="00B569EE">
        <w:rPr>
          <w:rFonts w:eastAsiaTheme="minorHAnsi"/>
          <w:color w:val="auto"/>
          <w:szCs w:val="24"/>
          <w:lang w:eastAsia="en-US"/>
        </w:rPr>
        <w:t>M</w:t>
      </w:r>
      <w:r w:rsidR="00B1425A" w:rsidRPr="00B569EE">
        <w:rPr>
          <w:rFonts w:eastAsiaTheme="minorHAnsi"/>
          <w:color w:val="auto"/>
          <w:szCs w:val="24"/>
          <w:lang w:eastAsia="en-US"/>
        </w:rPr>
        <w:t>egállapodás megkötését és az abban foglalt kötelezettségek</w:t>
      </w:r>
      <w:r w:rsidR="00012DEC" w:rsidRPr="00B569EE">
        <w:rPr>
          <w:rFonts w:eastAsiaTheme="minorHAnsi"/>
          <w:color w:val="auto"/>
          <w:szCs w:val="24"/>
          <w:lang w:eastAsia="en-US"/>
        </w:rPr>
        <w:t xml:space="preserve"> </w:t>
      </w:r>
      <w:r w:rsidR="00B1425A" w:rsidRPr="00B569EE">
        <w:rPr>
          <w:rFonts w:eastAsiaTheme="minorHAnsi"/>
          <w:color w:val="auto"/>
          <w:szCs w:val="24"/>
          <w:lang w:eastAsia="en-US"/>
        </w:rPr>
        <w:t>maradéktalan teljesítését.</w:t>
      </w:r>
    </w:p>
    <w:p w14:paraId="32671CFB" w14:textId="77777777" w:rsidR="00B1425A" w:rsidRPr="00B569EE" w:rsidRDefault="00B1425A" w:rsidP="00B57087">
      <w:pPr>
        <w:spacing w:after="0" w:line="240" w:lineRule="auto"/>
        <w:ind w:right="0"/>
        <w:rPr>
          <w:color w:val="auto"/>
          <w:szCs w:val="24"/>
        </w:rPr>
      </w:pPr>
    </w:p>
    <w:p w14:paraId="38CF9E74" w14:textId="77777777" w:rsidR="00012DEC" w:rsidRPr="00B569EE" w:rsidRDefault="00C82168" w:rsidP="00012DEC">
      <w:pPr>
        <w:widowControl w:val="0"/>
        <w:suppressAutoHyphens/>
        <w:spacing w:after="0" w:line="240" w:lineRule="auto"/>
        <w:ind w:right="0"/>
        <w:contextualSpacing/>
        <w:rPr>
          <w:szCs w:val="24"/>
        </w:rPr>
      </w:pPr>
      <w:r w:rsidRPr="00B569EE">
        <w:rPr>
          <w:szCs w:val="24"/>
        </w:rPr>
        <w:t>8</w:t>
      </w:r>
      <w:r w:rsidR="00012DEC" w:rsidRPr="00B569EE">
        <w:rPr>
          <w:szCs w:val="24"/>
        </w:rPr>
        <w:t xml:space="preserve">./ Szerződő </w:t>
      </w:r>
      <w:r w:rsidR="00D01FCD" w:rsidRPr="00B569EE">
        <w:rPr>
          <w:szCs w:val="24"/>
        </w:rPr>
        <w:t xml:space="preserve">Felek megállapodnak abban, hogy az esetlegesen felmerülő vitás kérdéseket egymással tárgyalásos úton rendezik. Amennyiben a tárgyalás </w:t>
      </w:r>
      <w:r w:rsidR="00B66915" w:rsidRPr="00B569EE">
        <w:rPr>
          <w:szCs w:val="24"/>
        </w:rPr>
        <w:t>15</w:t>
      </w:r>
      <w:r w:rsidR="00573578" w:rsidRPr="00B569EE">
        <w:rPr>
          <w:szCs w:val="24"/>
        </w:rPr>
        <w:t xml:space="preserve"> (tizenöt) </w:t>
      </w:r>
      <w:r w:rsidR="00D01FCD" w:rsidRPr="00B569EE">
        <w:rPr>
          <w:szCs w:val="24"/>
        </w:rPr>
        <w:t xml:space="preserve">napon belül nem vezet eredményre, érdekeiket a magyar jog és a magyar polgári peres eljárás szabályai szerint bírósági úton érvényesítik. </w:t>
      </w:r>
    </w:p>
    <w:p w14:paraId="0FFE96BE" w14:textId="77777777" w:rsidR="00D01FCD" w:rsidRPr="00B569EE" w:rsidRDefault="00012DEC" w:rsidP="00012DEC">
      <w:pPr>
        <w:widowControl w:val="0"/>
        <w:suppressAutoHyphens/>
        <w:spacing w:after="0" w:line="240" w:lineRule="auto"/>
        <w:ind w:right="0"/>
        <w:contextualSpacing/>
        <w:rPr>
          <w:bCs/>
          <w:szCs w:val="24"/>
        </w:rPr>
      </w:pPr>
      <w:r w:rsidRPr="00B569EE">
        <w:rPr>
          <w:szCs w:val="24"/>
        </w:rPr>
        <w:t xml:space="preserve">Szerződő </w:t>
      </w:r>
      <w:r w:rsidR="00D01FCD" w:rsidRPr="00B569EE">
        <w:rPr>
          <w:szCs w:val="24"/>
        </w:rPr>
        <w:t>Felek rögzítik, hogy mind az eseti, mind az állandó választott bírósági eljárás igénybevételének lehetőségét kizárják.</w:t>
      </w:r>
    </w:p>
    <w:p w14:paraId="34E9BF41" w14:textId="77777777" w:rsidR="00D01FCD" w:rsidRPr="00B569EE" w:rsidRDefault="00D01FCD" w:rsidP="00B57087">
      <w:pPr>
        <w:pStyle w:val="Listaszerbekezds"/>
        <w:jc w:val="both"/>
        <w:rPr>
          <w:rFonts w:ascii="Times New Roman" w:hAnsi="Times New Roman" w:cs="Times New Roman"/>
          <w:bCs/>
        </w:rPr>
      </w:pPr>
    </w:p>
    <w:p w14:paraId="065AFE5A" w14:textId="4E844A18" w:rsidR="00D01FCD" w:rsidRPr="00B569EE" w:rsidRDefault="00C82168" w:rsidP="00012DEC">
      <w:pPr>
        <w:widowControl w:val="0"/>
        <w:suppressAutoHyphens/>
        <w:spacing w:after="0" w:line="240" w:lineRule="auto"/>
        <w:ind w:right="0"/>
        <w:contextualSpacing/>
        <w:rPr>
          <w:bCs/>
          <w:szCs w:val="24"/>
        </w:rPr>
      </w:pPr>
      <w:r w:rsidRPr="00B569EE">
        <w:rPr>
          <w:szCs w:val="24"/>
        </w:rPr>
        <w:t>9</w:t>
      </w:r>
      <w:r w:rsidR="00012DEC" w:rsidRPr="00B569EE">
        <w:rPr>
          <w:szCs w:val="24"/>
        </w:rPr>
        <w:t xml:space="preserve">./ </w:t>
      </w:r>
      <w:r w:rsidR="00D01FCD" w:rsidRPr="00B569EE">
        <w:rPr>
          <w:szCs w:val="24"/>
        </w:rPr>
        <w:t xml:space="preserve">A jelen </w:t>
      </w:r>
      <w:r w:rsidR="00012DEC" w:rsidRPr="00B569EE">
        <w:rPr>
          <w:szCs w:val="24"/>
        </w:rPr>
        <w:t xml:space="preserve">Megállapodás </w:t>
      </w:r>
      <w:r w:rsidR="00B73D9D">
        <w:rPr>
          <w:szCs w:val="24"/>
        </w:rPr>
        <w:t>4</w:t>
      </w:r>
      <w:r w:rsidR="00267B3D" w:rsidRPr="00B569EE">
        <w:rPr>
          <w:szCs w:val="24"/>
        </w:rPr>
        <w:t xml:space="preserve"> (</w:t>
      </w:r>
      <w:r w:rsidR="00B73D9D">
        <w:rPr>
          <w:szCs w:val="24"/>
        </w:rPr>
        <w:t>négy</w:t>
      </w:r>
      <w:r w:rsidR="00267B3D" w:rsidRPr="00B569EE">
        <w:rPr>
          <w:szCs w:val="24"/>
        </w:rPr>
        <w:t xml:space="preserve">) </w:t>
      </w:r>
      <w:r w:rsidR="00D01FCD" w:rsidRPr="00B569EE">
        <w:rPr>
          <w:szCs w:val="24"/>
        </w:rPr>
        <w:t xml:space="preserve">egymással mindenben egyező eredeti példányban, kizárólag magyar nyelven készült, amelyből </w:t>
      </w:r>
      <w:r w:rsidR="00B73D9D">
        <w:rPr>
          <w:szCs w:val="24"/>
        </w:rPr>
        <w:t>2</w:t>
      </w:r>
      <w:r w:rsidR="00267B3D" w:rsidRPr="00B569EE">
        <w:rPr>
          <w:szCs w:val="24"/>
        </w:rPr>
        <w:t xml:space="preserve"> (</w:t>
      </w:r>
      <w:r w:rsidR="00B73D9D">
        <w:rPr>
          <w:szCs w:val="24"/>
        </w:rPr>
        <w:t>kettő</w:t>
      </w:r>
      <w:r w:rsidR="00267B3D" w:rsidRPr="00B569EE">
        <w:rPr>
          <w:szCs w:val="24"/>
        </w:rPr>
        <w:t xml:space="preserve">) </w:t>
      </w:r>
      <w:r w:rsidR="00D01FCD" w:rsidRPr="00B569EE">
        <w:rPr>
          <w:szCs w:val="24"/>
        </w:rPr>
        <w:t>példány a</w:t>
      </w:r>
      <w:r w:rsidR="00A00E71" w:rsidRPr="00B569EE">
        <w:rPr>
          <w:szCs w:val="24"/>
        </w:rPr>
        <w:t xml:space="preserve"> </w:t>
      </w:r>
      <w:r w:rsidR="00CB3D61" w:rsidRPr="00CB3D61">
        <w:rPr>
          <w:color w:val="auto"/>
          <w:szCs w:val="24"/>
        </w:rPr>
        <w:t xml:space="preserve">KSZK </w:t>
      </w:r>
      <w:proofErr w:type="spellStart"/>
      <w:r w:rsidR="00CB3D61" w:rsidRPr="00CB3D61">
        <w:rPr>
          <w:color w:val="auto"/>
          <w:szCs w:val="24"/>
        </w:rPr>
        <w:t>NKft</w:t>
      </w:r>
      <w:proofErr w:type="spellEnd"/>
      <w:r w:rsidR="00CB3D61" w:rsidRPr="00CB3D61" w:rsidDel="00CB3D61">
        <w:rPr>
          <w:color w:val="auto"/>
          <w:szCs w:val="24"/>
        </w:rPr>
        <w:t xml:space="preserve"> </w:t>
      </w:r>
      <w:r w:rsidR="00A00E71" w:rsidRPr="00B569EE">
        <w:rPr>
          <w:color w:val="auto"/>
          <w:szCs w:val="24"/>
        </w:rPr>
        <w:t>-t</w:t>
      </w:r>
      <w:r w:rsidR="00D01FCD" w:rsidRPr="00B569EE">
        <w:rPr>
          <w:szCs w:val="24"/>
        </w:rPr>
        <w:t xml:space="preserve">, </w:t>
      </w:r>
      <w:r w:rsidR="00B73D9D">
        <w:rPr>
          <w:szCs w:val="24"/>
        </w:rPr>
        <w:t>2</w:t>
      </w:r>
      <w:r w:rsidR="00267B3D" w:rsidRPr="00B569EE">
        <w:rPr>
          <w:szCs w:val="24"/>
        </w:rPr>
        <w:t xml:space="preserve"> (</w:t>
      </w:r>
      <w:r w:rsidR="00B73D9D">
        <w:rPr>
          <w:szCs w:val="24"/>
        </w:rPr>
        <w:t>kettő</w:t>
      </w:r>
      <w:r w:rsidR="00267B3D" w:rsidRPr="00B569EE">
        <w:rPr>
          <w:szCs w:val="24"/>
        </w:rPr>
        <w:t xml:space="preserve">) </w:t>
      </w:r>
      <w:r w:rsidR="00D01FCD" w:rsidRPr="00B569EE">
        <w:rPr>
          <w:szCs w:val="24"/>
        </w:rPr>
        <w:t>példány a</w:t>
      </w:r>
      <w:r w:rsidR="00012DEC" w:rsidRPr="00B569EE">
        <w:rPr>
          <w:szCs w:val="24"/>
        </w:rPr>
        <w:t xml:space="preserve">z Intézményt </w:t>
      </w:r>
      <w:r w:rsidR="00D01FCD" w:rsidRPr="00B569EE">
        <w:rPr>
          <w:szCs w:val="24"/>
        </w:rPr>
        <w:t>illeti.</w:t>
      </w:r>
    </w:p>
    <w:p w14:paraId="6BDC7F16" w14:textId="77777777" w:rsidR="00B1425A" w:rsidRPr="00B569EE" w:rsidRDefault="00B1425A" w:rsidP="00B57087">
      <w:pPr>
        <w:spacing w:after="0" w:line="240" w:lineRule="auto"/>
        <w:ind w:right="0"/>
        <w:rPr>
          <w:color w:val="auto"/>
          <w:szCs w:val="24"/>
        </w:rPr>
      </w:pPr>
    </w:p>
    <w:p w14:paraId="6FFBF8A8" w14:textId="77777777" w:rsidR="005E689C" w:rsidRDefault="00012DEC" w:rsidP="005E689C">
      <w:pPr>
        <w:spacing w:after="0" w:line="240" w:lineRule="auto"/>
        <w:ind w:right="0"/>
        <w:rPr>
          <w:color w:val="auto"/>
          <w:szCs w:val="24"/>
        </w:rPr>
      </w:pPr>
      <w:r w:rsidRPr="00B569EE">
        <w:rPr>
          <w:color w:val="auto"/>
          <w:szCs w:val="24"/>
        </w:rPr>
        <w:t>1</w:t>
      </w:r>
      <w:r w:rsidR="00C82168" w:rsidRPr="00B569EE">
        <w:rPr>
          <w:color w:val="auto"/>
          <w:szCs w:val="24"/>
        </w:rPr>
        <w:t>0</w:t>
      </w:r>
      <w:r w:rsidRPr="00B569EE">
        <w:rPr>
          <w:color w:val="auto"/>
          <w:szCs w:val="24"/>
        </w:rPr>
        <w:t xml:space="preserve">./ </w:t>
      </w:r>
      <w:r w:rsidR="0054090E" w:rsidRPr="00B569EE">
        <w:rPr>
          <w:color w:val="auto"/>
          <w:szCs w:val="24"/>
        </w:rPr>
        <w:t xml:space="preserve">A jelen </w:t>
      </w:r>
      <w:r w:rsidRPr="00B569EE">
        <w:rPr>
          <w:color w:val="auto"/>
          <w:szCs w:val="24"/>
        </w:rPr>
        <w:t xml:space="preserve">Megállapodásban </w:t>
      </w:r>
      <w:r w:rsidR="0054090E" w:rsidRPr="00B569EE">
        <w:rPr>
          <w:color w:val="auto"/>
          <w:szCs w:val="24"/>
        </w:rPr>
        <w:t xml:space="preserve">nem szabályozott kérdésekben a </w:t>
      </w:r>
      <w:r w:rsidRPr="00B569EE">
        <w:rPr>
          <w:color w:val="auto"/>
          <w:szCs w:val="24"/>
        </w:rPr>
        <w:t>P</w:t>
      </w:r>
      <w:r w:rsidR="0054090E" w:rsidRPr="00B569EE">
        <w:rPr>
          <w:color w:val="auto"/>
          <w:szCs w:val="24"/>
        </w:rPr>
        <w:t xml:space="preserve">olgári </w:t>
      </w:r>
      <w:r w:rsidRPr="00B569EE">
        <w:rPr>
          <w:color w:val="auto"/>
          <w:szCs w:val="24"/>
        </w:rPr>
        <w:t>T</w:t>
      </w:r>
      <w:r w:rsidR="0054090E" w:rsidRPr="00B569EE">
        <w:rPr>
          <w:color w:val="auto"/>
          <w:szCs w:val="24"/>
        </w:rPr>
        <w:t>örvénykönyv</w:t>
      </w:r>
      <w:r w:rsidRPr="00B569EE">
        <w:rPr>
          <w:color w:val="auto"/>
          <w:szCs w:val="24"/>
        </w:rPr>
        <w:t>ről szóló 2013. évi V. törvény</w:t>
      </w:r>
      <w:r w:rsidR="0054090E" w:rsidRPr="00B569EE">
        <w:rPr>
          <w:color w:val="auto"/>
          <w:szCs w:val="24"/>
        </w:rPr>
        <w:t xml:space="preserve">, </w:t>
      </w:r>
      <w:r w:rsidRPr="00B569EE">
        <w:rPr>
          <w:color w:val="auto"/>
          <w:szCs w:val="24"/>
        </w:rPr>
        <w:t xml:space="preserve">az Szt., a Szakmai rendelet, </w:t>
      </w:r>
      <w:r w:rsidR="0054090E" w:rsidRPr="00B569EE">
        <w:rPr>
          <w:color w:val="auto"/>
          <w:szCs w:val="24"/>
        </w:rPr>
        <w:t xml:space="preserve">valamint az egyéb </w:t>
      </w:r>
      <w:r w:rsidRPr="00B569EE">
        <w:rPr>
          <w:color w:val="auto"/>
          <w:szCs w:val="24"/>
        </w:rPr>
        <w:t xml:space="preserve">vonatkozó </w:t>
      </w:r>
      <w:r w:rsidR="0054090E" w:rsidRPr="00B569EE">
        <w:rPr>
          <w:color w:val="auto"/>
          <w:szCs w:val="24"/>
        </w:rPr>
        <w:t xml:space="preserve">jogszabályok rendelkezései az irányadók. </w:t>
      </w:r>
    </w:p>
    <w:p w14:paraId="1D0D1665" w14:textId="77777777" w:rsidR="005E689C" w:rsidRDefault="005E689C" w:rsidP="005E689C">
      <w:pPr>
        <w:spacing w:after="0" w:line="240" w:lineRule="auto"/>
        <w:ind w:left="0" w:right="0" w:firstLine="0"/>
        <w:rPr>
          <w:color w:val="auto"/>
          <w:szCs w:val="24"/>
        </w:rPr>
      </w:pPr>
    </w:p>
    <w:p w14:paraId="2C8E1276" w14:textId="307F41D3" w:rsidR="000A71B7" w:rsidRPr="005E689C" w:rsidRDefault="00012DEC" w:rsidP="005E689C">
      <w:pPr>
        <w:spacing w:after="0" w:line="240" w:lineRule="auto"/>
        <w:ind w:left="0" w:right="0" w:firstLine="0"/>
        <w:rPr>
          <w:color w:val="auto"/>
          <w:szCs w:val="24"/>
        </w:rPr>
      </w:pPr>
      <w:r w:rsidRPr="00B569EE">
        <w:rPr>
          <w:b/>
          <w:bCs/>
          <w:color w:val="auto"/>
          <w:szCs w:val="24"/>
        </w:rPr>
        <w:t xml:space="preserve">Szerződő </w:t>
      </w:r>
      <w:r w:rsidR="000E668D" w:rsidRPr="00B569EE">
        <w:rPr>
          <w:b/>
          <w:bCs/>
          <w:color w:val="auto"/>
          <w:szCs w:val="24"/>
        </w:rPr>
        <w:t xml:space="preserve">Felek kijelentik, hogy a </w:t>
      </w:r>
      <w:r w:rsidRPr="00B569EE">
        <w:rPr>
          <w:b/>
          <w:bCs/>
          <w:color w:val="auto"/>
          <w:szCs w:val="24"/>
        </w:rPr>
        <w:t xml:space="preserve">jelen Megállapodásban </w:t>
      </w:r>
      <w:r w:rsidR="000E668D" w:rsidRPr="00B569EE">
        <w:rPr>
          <w:b/>
          <w:bCs/>
          <w:color w:val="auto"/>
          <w:szCs w:val="24"/>
        </w:rPr>
        <w:t xml:space="preserve">foglaltakkal egyetértenek, azt </w:t>
      </w:r>
      <w:r w:rsidR="00F45312" w:rsidRPr="00B569EE">
        <w:rPr>
          <w:b/>
          <w:bCs/>
          <w:color w:val="auto"/>
          <w:szCs w:val="24"/>
        </w:rPr>
        <w:t xml:space="preserve">a </w:t>
      </w:r>
      <w:r w:rsidR="000E668D" w:rsidRPr="00B569EE">
        <w:rPr>
          <w:b/>
          <w:bCs/>
          <w:color w:val="auto"/>
          <w:szCs w:val="24"/>
        </w:rPr>
        <w:t>maguk részére kötelező érvényűnek tekintik</w:t>
      </w:r>
      <w:r w:rsidR="000A71B7" w:rsidRPr="00B569EE">
        <w:rPr>
          <w:b/>
          <w:bCs/>
          <w:color w:val="auto"/>
          <w:szCs w:val="24"/>
        </w:rPr>
        <w:t xml:space="preserve">, illetve azt </w:t>
      </w:r>
      <w:r w:rsidR="000A71B7" w:rsidRPr="00B569EE">
        <w:rPr>
          <w:b/>
          <w:bCs/>
          <w:szCs w:val="24"/>
        </w:rPr>
        <w:t xml:space="preserve">elolvasás és értelmezés után, mint akaratukkal mindenben egyezőt </w:t>
      </w:r>
      <w:proofErr w:type="spellStart"/>
      <w:r w:rsidR="000A71B7" w:rsidRPr="00B569EE">
        <w:rPr>
          <w:b/>
          <w:bCs/>
          <w:szCs w:val="24"/>
        </w:rPr>
        <w:t>helybenhagyólag</w:t>
      </w:r>
      <w:proofErr w:type="spellEnd"/>
      <w:r w:rsidR="000A71B7" w:rsidRPr="00B569EE">
        <w:rPr>
          <w:b/>
          <w:bCs/>
          <w:szCs w:val="24"/>
        </w:rPr>
        <w:t xml:space="preserve"> írják alá.</w:t>
      </w:r>
    </w:p>
    <w:p w14:paraId="5BF6EF2D" w14:textId="2B426784" w:rsidR="00F071A7" w:rsidRPr="00B569EE" w:rsidRDefault="00331545" w:rsidP="00331545">
      <w:pPr>
        <w:spacing w:after="160" w:line="259" w:lineRule="auto"/>
        <w:ind w:left="0" w:right="0" w:firstLine="0"/>
        <w:jc w:val="left"/>
        <w:rPr>
          <w:b/>
          <w:bCs/>
          <w:color w:val="auto"/>
          <w:szCs w:val="24"/>
        </w:rPr>
      </w:pPr>
      <w:r>
        <w:rPr>
          <w:b/>
          <w:bCs/>
          <w:color w:val="auto"/>
          <w:szCs w:val="24"/>
        </w:rPr>
        <w:br w:type="page"/>
      </w:r>
    </w:p>
    <w:p w14:paraId="1BBCC6C7" w14:textId="77777777" w:rsidR="00724349" w:rsidRPr="00B569EE" w:rsidRDefault="00724349" w:rsidP="00724349">
      <w:pPr>
        <w:spacing w:after="0" w:line="240" w:lineRule="auto"/>
        <w:ind w:right="0"/>
        <w:rPr>
          <w:color w:val="auto"/>
          <w:szCs w:val="24"/>
          <w:u w:val="single"/>
        </w:rPr>
      </w:pPr>
      <w:r w:rsidRPr="00B569EE">
        <w:rPr>
          <w:color w:val="auto"/>
          <w:szCs w:val="24"/>
          <w:u w:val="single"/>
        </w:rPr>
        <w:lastRenderedPageBreak/>
        <w:t>Mellékletek:</w:t>
      </w:r>
    </w:p>
    <w:p w14:paraId="026BB65B" w14:textId="126D377D" w:rsidR="009B0B5F" w:rsidRPr="0062448C" w:rsidRDefault="00724349" w:rsidP="0062448C">
      <w:pPr>
        <w:pStyle w:val="Listaszerbekezds"/>
        <w:numPr>
          <w:ilvl w:val="0"/>
          <w:numId w:val="19"/>
        </w:numPr>
        <w:jc w:val="both"/>
        <w:rPr>
          <w:rFonts w:ascii="Times New Roman" w:hAnsi="Times New Roman" w:cs="Times New Roman"/>
        </w:rPr>
      </w:pPr>
      <w:r w:rsidRPr="00B569EE">
        <w:rPr>
          <w:rFonts w:ascii="Times New Roman" w:hAnsi="Times New Roman" w:cs="Times New Roman"/>
        </w:rPr>
        <w:t>1. számú melléklet: Elvárt szolgáltatási szintek (SLA)</w:t>
      </w:r>
    </w:p>
    <w:p w14:paraId="2B7BD984" w14:textId="3C57ECB8" w:rsidR="0067108D" w:rsidRDefault="00560566" w:rsidP="00724349">
      <w:pPr>
        <w:pStyle w:val="Listaszerbekezds"/>
        <w:numPr>
          <w:ilvl w:val="0"/>
          <w:numId w:val="19"/>
        </w:numPr>
        <w:jc w:val="both"/>
        <w:rPr>
          <w:rFonts w:ascii="Times New Roman" w:hAnsi="Times New Roman" w:cs="Times New Roman"/>
        </w:rPr>
      </w:pPr>
      <w:r>
        <w:rPr>
          <w:rFonts w:ascii="Times New Roman" w:hAnsi="Times New Roman" w:cs="Times New Roman"/>
        </w:rPr>
        <w:t>2</w:t>
      </w:r>
      <w:r w:rsidR="00534A74">
        <w:rPr>
          <w:rFonts w:ascii="Times New Roman" w:hAnsi="Times New Roman" w:cs="Times New Roman"/>
        </w:rPr>
        <w:t xml:space="preserve">. számú melléklet: </w:t>
      </w:r>
      <w:r w:rsidR="00BB0C1A">
        <w:rPr>
          <w:rFonts w:ascii="Times New Roman" w:hAnsi="Times New Roman" w:cs="Times New Roman"/>
        </w:rPr>
        <w:t>Intézményi regisztráció</w:t>
      </w:r>
    </w:p>
    <w:p w14:paraId="212CDB6F" w14:textId="5237BDFA" w:rsidR="00534A74" w:rsidRDefault="00560566" w:rsidP="00724349">
      <w:pPr>
        <w:pStyle w:val="Listaszerbekezds"/>
        <w:numPr>
          <w:ilvl w:val="0"/>
          <w:numId w:val="19"/>
        </w:numPr>
        <w:jc w:val="both"/>
        <w:rPr>
          <w:rFonts w:ascii="Times New Roman" w:hAnsi="Times New Roman" w:cs="Times New Roman"/>
        </w:rPr>
      </w:pPr>
      <w:r>
        <w:rPr>
          <w:rFonts w:ascii="Times New Roman" w:hAnsi="Times New Roman" w:cs="Times New Roman"/>
        </w:rPr>
        <w:t>3</w:t>
      </w:r>
      <w:r w:rsidR="0067108D">
        <w:rPr>
          <w:rFonts w:ascii="Times New Roman" w:hAnsi="Times New Roman" w:cs="Times New Roman"/>
        </w:rPr>
        <w:t xml:space="preserve">. számú melléklet: </w:t>
      </w:r>
      <w:r w:rsidR="00633887" w:rsidRPr="00633887">
        <w:rPr>
          <w:rFonts w:ascii="Times New Roman" w:hAnsi="Times New Roman" w:cs="Times New Roman"/>
        </w:rPr>
        <w:t>JHS folyamatok a Gondosóra programban</w:t>
      </w:r>
    </w:p>
    <w:p w14:paraId="7C11EC64" w14:textId="2B99342B" w:rsidR="007304BE" w:rsidRPr="00CE51F4" w:rsidRDefault="007304BE" w:rsidP="00724349">
      <w:pPr>
        <w:pStyle w:val="Listaszerbekezds"/>
        <w:numPr>
          <w:ilvl w:val="0"/>
          <w:numId w:val="19"/>
        </w:numPr>
        <w:jc w:val="both"/>
        <w:rPr>
          <w:rFonts w:ascii="Times New Roman" w:hAnsi="Times New Roman" w:cs="Times New Roman"/>
        </w:rPr>
      </w:pPr>
      <w:r>
        <w:rPr>
          <w:rFonts w:ascii="Times New Roman" w:hAnsi="Times New Roman" w:cs="Times New Roman"/>
        </w:rPr>
        <w:t>4. számú melléklet: Nyilatkozat</w:t>
      </w:r>
    </w:p>
    <w:p w14:paraId="6167036B" w14:textId="1D57A8EC" w:rsidR="00B01CD1" w:rsidRDefault="00B01CD1" w:rsidP="00B01CD1">
      <w:pPr>
        <w:spacing w:after="0" w:line="240" w:lineRule="auto"/>
        <w:ind w:right="0"/>
        <w:rPr>
          <w:color w:val="auto"/>
          <w:szCs w:val="24"/>
        </w:rPr>
      </w:pPr>
    </w:p>
    <w:p w14:paraId="46F81A42" w14:textId="77777777" w:rsidR="00724349" w:rsidRPr="00B569EE" w:rsidRDefault="00724349" w:rsidP="00B01CD1">
      <w:pPr>
        <w:spacing w:after="0" w:line="240" w:lineRule="auto"/>
        <w:ind w:right="0"/>
        <w:rPr>
          <w:color w:val="auto"/>
          <w:szCs w:val="24"/>
        </w:rPr>
      </w:pPr>
    </w:p>
    <w:tbl>
      <w:tblPr>
        <w:tblW w:w="9498" w:type="dxa"/>
        <w:jc w:val="center"/>
        <w:tblLayout w:type="fixed"/>
        <w:tblLook w:val="01E0" w:firstRow="1" w:lastRow="1" w:firstColumn="1" w:lastColumn="1" w:noHBand="0" w:noVBand="0"/>
      </w:tblPr>
      <w:tblGrid>
        <w:gridCol w:w="4750"/>
        <w:gridCol w:w="4748"/>
      </w:tblGrid>
      <w:tr w:rsidR="007778F2" w:rsidRPr="00DC2350" w14:paraId="74E6D0CE" w14:textId="77777777" w:rsidTr="007778F2">
        <w:trPr>
          <w:jc w:val="center"/>
        </w:trPr>
        <w:tc>
          <w:tcPr>
            <w:tcW w:w="4750" w:type="dxa"/>
          </w:tcPr>
          <w:p w14:paraId="022D6960" w14:textId="302AA7DA" w:rsidR="007778F2" w:rsidRPr="002C1667" w:rsidRDefault="007778F2" w:rsidP="007778F2">
            <w:pPr>
              <w:rPr>
                <w:color w:val="auto"/>
                <w:szCs w:val="24"/>
              </w:rPr>
            </w:pPr>
            <w:r w:rsidRPr="002C1667">
              <w:rPr>
                <w:b/>
                <w:bCs/>
                <w:color w:val="auto"/>
                <w:szCs w:val="24"/>
              </w:rPr>
              <w:t xml:space="preserve">Budapest, </w:t>
            </w:r>
            <w:r w:rsidRPr="002C1667">
              <w:rPr>
                <w:color w:val="auto"/>
                <w:szCs w:val="24"/>
              </w:rPr>
              <w:t>202</w:t>
            </w:r>
            <w:r w:rsidR="008B1AD5">
              <w:rPr>
                <w:color w:val="auto"/>
                <w:szCs w:val="24"/>
              </w:rPr>
              <w:t>6</w:t>
            </w:r>
            <w:r w:rsidRPr="002C1667">
              <w:rPr>
                <w:color w:val="auto"/>
                <w:szCs w:val="24"/>
              </w:rPr>
              <w:t xml:space="preserve">. </w:t>
            </w:r>
            <w:r>
              <w:rPr>
                <w:color w:val="auto"/>
                <w:szCs w:val="24"/>
              </w:rPr>
              <w:t>……………</w:t>
            </w:r>
            <w:r w:rsidRPr="002C1667">
              <w:rPr>
                <w:color w:val="auto"/>
                <w:szCs w:val="24"/>
              </w:rPr>
              <w:t xml:space="preserve">. </w:t>
            </w:r>
          </w:p>
          <w:p w14:paraId="0DDA4C6E" w14:textId="304EC9AF" w:rsidR="007778F2" w:rsidRDefault="007778F2" w:rsidP="007778F2">
            <w:pPr>
              <w:ind w:left="0" w:firstLine="0"/>
              <w:rPr>
                <w:szCs w:val="24"/>
              </w:rPr>
            </w:pPr>
          </w:p>
          <w:p w14:paraId="599C1916" w14:textId="77777777" w:rsidR="00845B3D" w:rsidRPr="00DC2350" w:rsidRDefault="00845B3D" w:rsidP="007778F2">
            <w:pPr>
              <w:ind w:left="0" w:firstLine="0"/>
              <w:rPr>
                <w:szCs w:val="24"/>
              </w:rPr>
            </w:pPr>
          </w:p>
          <w:p w14:paraId="0AB2DF39" w14:textId="77777777" w:rsidR="007778F2" w:rsidRPr="00DC2350" w:rsidRDefault="007778F2" w:rsidP="007778F2">
            <w:pPr>
              <w:jc w:val="center"/>
              <w:rPr>
                <w:szCs w:val="24"/>
              </w:rPr>
            </w:pPr>
            <w:r w:rsidRPr="00DC2350">
              <w:rPr>
                <w:szCs w:val="24"/>
              </w:rPr>
              <w:t>.........................</w:t>
            </w:r>
            <w:r>
              <w:rPr>
                <w:szCs w:val="24"/>
              </w:rPr>
              <w:t>......</w:t>
            </w:r>
            <w:r w:rsidRPr="00DC2350">
              <w:rPr>
                <w:szCs w:val="24"/>
              </w:rPr>
              <w:t>...................</w:t>
            </w:r>
          </w:p>
          <w:p w14:paraId="0B2A3739" w14:textId="77777777" w:rsidR="007778F2" w:rsidRPr="00B569EE" w:rsidRDefault="007778F2" w:rsidP="007778F2">
            <w:pPr>
              <w:jc w:val="center"/>
              <w:rPr>
                <w:szCs w:val="24"/>
              </w:rPr>
            </w:pPr>
            <w:r w:rsidRPr="00B569EE">
              <w:rPr>
                <w:b/>
                <w:szCs w:val="24"/>
              </w:rPr>
              <w:t>Dr. Juhász Roland</w:t>
            </w:r>
          </w:p>
          <w:p w14:paraId="6D952AF2" w14:textId="77777777" w:rsidR="007778F2" w:rsidRDefault="007778F2" w:rsidP="007778F2">
            <w:pPr>
              <w:jc w:val="center"/>
              <w:rPr>
                <w:b/>
                <w:szCs w:val="24"/>
              </w:rPr>
            </w:pPr>
            <w:r w:rsidRPr="00B569EE">
              <w:rPr>
                <w:szCs w:val="24"/>
              </w:rPr>
              <w:t>ügyvezető</w:t>
            </w:r>
            <w:r w:rsidRPr="00DC2350">
              <w:rPr>
                <w:b/>
                <w:szCs w:val="24"/>
              </w:rPr>
              <w:t xml:space="preserve"> </w:t>
            </w:r>
          </w:p>
          <w:p w14:paraId="0E9D6A52" w14:textId="77777777" w:rsidR="007778F2" w:rsidRDefault="007778F2" w:rsidP="007778F2">
            <w:pPr>
              <w:jc w:val="center"/>
              <w:rPr>
                <w:b/>
                <w:szCs w:val="24"/>
              </w:rPr>
            </w:pPr>
            <w:r w:rsidRPr="00051E33">
              <w:rPr>
                <w:b/>
                <w:szCs w:val="24"/>
              </w:rPr>
              <w:t>Kormányzati Szolgáltató Központ Nonprofit Korlátolt Felelősségű Társaság</w:t>
            </w:r>
          </w:p>
          <w:p w14:paraId="71DD8AFD" w14:textId="77777777" w:rsidR="007778F2" w:rsidRPr="00DC2350" w:rsidRDefault="007778F2" w:rsidP="007778F2">
            <w:pPr>
              <w:ind w:left="0" w:firstLine="0"/>
              <w:rPr>
                <w:b/>
                <w:szCs w:val="24"/>
              </w:rPr>
            </w:pPr>
          </w:p>
          <w:p w14:paraId="5B2A0EF5" w14:textId="77777777" w:rsidR="007778F2" w:rsidRPr="00DC2350" w:rsidRDefault="007778F2" w:rsidP="007778F2">
            <w:pPr>
              <w:ind w:left="0" w:firstLine="0"/>
              <w:jc w:val="left"/>
              <w:rPr>
                <w:szCs w:val="24"/>
              </w:rPr>
            </w:pPr>
            <w:r w:rsidRPr="00DC2350">
              <w:rPr>
                <w:szCs w:val="24"/>
              </w:rPr>
              <w:t>Jogilag jóváhagyom:</w:t>
            </w:r>
          </w:p>
          <w:p w14:paraId="778CC15D" w14:textId="3EED7A7C" w:rsidR="007778F2" w:rsidRPr="00916C0D" w:rsidRDefault="007778F2" w:rsidP="007778F2">
            <w:pPr>
              <w:rPr>
                <w:color w:val="auto"/>
                <w:szCs w:val="24"/>
              </w:rPr>
            </w:pPr>
            <w:r w:rsidRPr="00916C0D">
              <w:rPr>
                <w:color w:val="auto"/>
                <w:szCs w:val="24"/>
              </w:rPr>
              <w:t>Budapest, 202</w:t>
            </w:r>
            <w:r w:rsidR="008B1AD5">
              <w:rPr>
                <w:color w:val="auto"/>
                <w:szCs w:val="24"/>
              </w:rPr>
              <w:t>6</w:t>
            </w:r>
            <w:r w:rsidRPr="00916C0D">
              <w:rPr>
                <w:color w:val="auto"/>
                <w:szCs w:val="24"/>
              </w:rPr>
              <w:t xml:space="preserve"> ……………. </w:t>
            </w:r>
          </w:p>
          <w:p w14:paraId="6DE3105B" w14:textId="77777777" w:rsidR="007778F2" w:rsidRPr="00DC2350" w:rsidRDefault="007778F2" w:rsidP="007778F2">
            <w:pPr>
              <w:jc w:val="left"/>
              <w:rPr>
                <w:szCs w:val="24"/>
              </w:rPr>
            </w:pPr>
          </w:p>
          <w:p w14:paraId="3AF771C3" w14:textId="77777777" w:rsidR="007778F2" w:rsidRDefault="007778F2" w:rsidP="007778F2">
            <w:pPr>
              <w:jc w:val="left"/>
              <w:rPr>
                <w:szCs w:val="24"/>
              </w:rPr>
            </w:pPr>
            <w:r>
              <w:rPr>
                <w:szCs w:val="24"/>
              </w:rPr>
              <w:t>……………………………..</w:t>
            </w:r>
          </w:p>
          <w:p w14:paraId="41D425AC" w14:textId="77777777" w:rsidR="007778F2" w:rsidRPr="00DC2350" w:rsidRDefault="007778F2" w:rsidP="007778F2">
            <w:pPr>
              <w:jc w:val="left"/>
              <w:rPr>
                <w:szCs w:val="24"/>
              </w:rPr>
            </w:pPr>
            <w:r>
              <w:rPr>
                <w:szCs w:val="24"/>
              </w:rPr>
              <w:t xml:space="preserve">        dr. Dorogi Rajmund</w:t>
            </w:r>
          </w:p>
          <w:p w14:paraId="02B61D8A" w14:textId="77777777" w:rsidR="007778F2" w:rsidRDefault="007778F2" w:rsidP="007778F2">
            <w:pPr>
              <w:ind w:left="0" w:firstLine="0"/>
              <w:rPr>
                <w:szCs w:val="24"/>
              </w:rPr>
            </w:pPr>
            <w:r>
              <w:rPr>
                <w:szCs w:val="24"/>
              </w:rPr>
              <w:t xml:space="preserve">                jogi vezető </w:t>
            </w:r>
          </w:p>
          <w:p w14:paraId="1F97F9BF" w14:textId="77777777" w:rsidR="007778F2" w:rsidRPr="00DC2350" w:rsidRDefault="007778F2" w:rsidP="007778F2">
            <w:pPr>
              <w:jc w:val="center"/>
              <w:rPr>
                <w:szCs w:val="24"/>
              </w:rPr>
            </w:pPr>
          </w:p>
          <w:p w14:paraId="2454DA39" w14:textId="77777777" w:rsidR="007778F2" w:rsidRPr="00DC2350" w:rsidRDefault="007778F2" w:rsidP="007778F2">
            <w:pPr>
              <w:jc w:val="left"/>
              <w:rPr>
                <w:szCs w:val="24"/>
              </w:rPr>
            </w:pPr>
            <w:r w:rsidRPr="00DC2350">
              <w:rPr>
                <w:szCs w:val="24"/>
              </w:rPr>
              <w:t>Szakmailag jóváhagyom:</w:t>
            </w:r>
          </w:p>
          <w:p w14:paraId="66449246" w14:textId="3B40A97C" w:rsidR="007778F2" w:rsidRPr="00916C0D" w:rsidRDefault="007778F2" w:rsidP="007778F2">
            <w:pPr>
              <w:rPr>
                <w:color w:val="auto"/>
                <w:szCs w:val="24"/>
              </w:rPr>
            </w:pPr>
            <w:r w:rsidRPr="00916C0D">
              <w:rPr>
                <w:color w:val="auto"/>
                <w:szCs w:val="24"/>
              </w:rPr>
              <w:t>Budapest, 202</w:t>
            </w:r>
            <w:r w:rsidR="008B1AD5">
              <w:rPr>
                <w:color w:val="auto"/>
                <w:szCs w:val="24"/>
              </w:rPr>
              <w:t>6</w:t>
            </w:r>
            <w:r w:rsidRPr="00916C0D">
              <w:rPr>
                <w:color w:val="auto"/>
                <w:szCs w:val="24"/>
              </w:rPr>
              <w:t xml:space="preserve">. ……………. </w:t>
            </w:r>
          </w:p>
          <w:p w14:paraId="6FAC71E6" w14:textId="77777777" w:rsidR="007778F2" w:rsidRPr="00DC2350" w:rsidRDefault="007778F2" w:rsidP="007778F2">
            <w:pPr>
              <w:jc w:val="left"/>
              <w:rPr>
                <w:szCs w:val="24"/>
              </w:rPr>
            </w:pPr>
          </w:p>
          <w:p w14:paraId="459A8907" w14:textId="77777777" w:rsidR="007778F2" w:rsidRDefault="007778F2" w:rsidP="007778F2">
            <w:pPr>
              <w:jc w:val="left"/>
              <w:rPr>
                <w:szCs w:val="24"/>
              </w:rPr>
            </w:pPr>
            <w:r>
              <w:rPr>
                <w:szCs w:val="24"/>
              </w:rPr>
              <w:t>……………………………..</w:t>
            </w:r>
          </w:p>
          <w:p w14:paraId="5487B0C7" w14:textId="77777777" w:rsidR="007778F2" w:rsidRPr="00DC2350" w:rsidRDefault="007778F2" w:rsidP="007778F2">
            <w:pPr>
              <w:jc w:val="left"/>
              <w:rPr>
                <w:szCs w:val="24"/>
              </w:rPr>
            </w:pPr>
            <w:r>
              <w:rPr>
                <w:szCs w:val="24"/>
              </w:rPr>
              <w:t xml:space="preserve">            Bálint Ákos Imre </w:t>
            </w:r>
          </w:p>
          <w:p w14:paraId="4FE64806" w14:textId="749596F6" w:rsidR="007778F2" w:rsidRPr="00DC2350" w:rsidRDefault="007778F2" w:rsidP="007778F2">
            <w:pPr>
              <w:ind w:left="0" w:firstLine="0"/>
              <w:rPr>
                <w:b/>
                <w:szCs w:val="24"/>
              </w:rPr>
            </w:pPr>
            <w:r>
              <w:rPr>
                <w:szCs w:val="24"/>
              </w:rPr>
              <w:t xml:space="preserve">             szakmai vezető </w:t>
            </w:r>
          </w:p>
        </w:tc>
        <w:tc>
          <w:tcPr>
            <w:tcW w:w="4748" w:type="dxa"/>
          </w:tcPr>
          <w:p w14:paraId="29CD3EF3" w14:textId="21D61532" w:rsidR="007778F2" w:rsidRPr="002C1667" w:rsidRDefault="007778F2" w:rsidP="007778F2">
            <w:pPr>
              <w:rPr>
                <w:color w:val="auto"/>
                <w:szCs w:val="24"/>
              </w:rPr>
            </w:pPr>
            <w:r>
              <w:rPr>
                <w:b/>
                <w:bCs/>
                <w:color w:val="auto"/>
                <w:szCs w:val="24"/>
              </w:rPr>
              <w:t>…………</w:t>
            </w:r>
            <w:r w:rsidRPr="002C1667">
              <w:rPr>
                <w:b/>
                <w:bCs/>
                <w:color w:val="auto"/>
                <w:szCs w:val="24"/>
              </w:rPr>
              <w:t xml:space="preserve">, </w:t>
            </w:r>
            <w:r w:rsidRPr="002C1667">
              <w:rPr>
                <w:color w:val="auto"/>
                <w:szCs w:val="24"/>
              </w:rPr>
              <w:t>202</w:t>
            </w:r>
            <w:r w:rsidR="008B1AD5">
              <w:rPr>
                <w:color w:val="auto"/>
                <w:szCs w:val="24"/>
              </w:rPr>
              <w:t>6</w:t>
            </w:r>
            <w:r w:rsidRPr="002C1667">
              <w:rPr>
                <w:color w:val="auto"/>
                <w:szCs w:val="24"/>
              </w:rPr>
              <w:t xml:space="preserve">. </w:t>
            </w:r>
            <w:r>
              <w:rPr>
                <w:color w:val="auto"/>
                <w:szCs w:val="24"/>
              </w:rPr>
              <w:t>……………</w:t>
            </w:r>
            <w:r w:rsidRPr="002C1667">
              <w:rPr>
                <w:color w:val="auto"/>
                <w:szCs w:val="24"/>
              </w:rPr>
              <w:t xml:space="preserve">. </w:t>
            </w:r>
          </w:p>
          <w:p w14:paraId="638B1A24" w14:textId="547B4B04" w:rsidR="007778F2" w:rsidRDefault="007778F2" w:rsidP="007778F2">
            <w:pPr>
              <w:ind w:left="0" w:firstLine="0"/>
              <w:rPr>
                <w:szCs w:val="24"/>
              </w:rPr>
            </w:pPr>
          </w:p>
          <w:p w14:paraId="18F9B31E" w14:textId="77777777" w:rsidR="00845B3D" w:rsidRPr="00DC2350" w:rsidRDefault="00845B3D" w:rsidP="007778F2">
            <w:pPr>
              <w:ind w:left="0" w:firstLine="0"/>
              <w:rPr>
                <w:szCs w:val="24"/>
              </w:rPr>
            </w:pPr>
          </w:p>
          <w:p w14:paraId="6A76D1E2" w14:textId="77777777" w:rsidR="007778F2" w:rsidRPr="00DC2350" w:rsidRDefault="007778F2" w:rsidP="007778F2">
            <w:pPr>
              <w:jc w:val="center"/>
              <w:rPr>
                <w:szCs w:val="24"/>
              </w:rPr>
            </w:pPr>
            <w:r w:rsidRPr="00DC2350">
              <w:rPr>
                <w:szCs w:val="24"/>
              </w:rPr>
              <w:t>...........................................................</w:t>
            </w:r>
          </w:p>
          <w:p w14:paraId="6B5EC023" w14:textId="77777777" w:rsidR="007778F2" w:rsidRPr="00B569EE" w:rsidRDefault="007778F2" w:rsidP="007778F2">
            <w:pPr>
              <w:jc w:val="center"/>
              <w:rPr>
                <w:b/>
                <w:bCs/>
                <w:iCs/>
                <w:szCs w:val="24"/>
              </w:rPr>
            </w:pPr>
            <w:r w:rsidRPr="00B569EE">
              <w:rPr>
                <w:b/>
                <w:bCs/>
                <w:iCs/>
                <w:szCs w:val="24"/>
              </w:rPr>
              <w:t xml:space="preserve">név, </w:t>
            </w:r>
          </w:p>
          <w:p w14:paraId="2CFDF447" w14:textId="77777777" w:rsidR="007778F2" w:rsidRPr="00B569EE" w:rsidRDefault="007778F2" w:rsidP="007778F2">
            <w:pPr>
              <w:jc w:val="center"/>
              <w:rPr>
                <w:iCs/>
                <w:szCs w:val="24"/>
              </w:rPr>
            </w:pPr>
            <w:r w:rsidRPr="00B569EE">
              <w:rPr>
                <w:iCs/>
                <w:szCs w:val="24"/>
              </w:rPr>
              <w:t>tisztség</w:t>
            </w:r>
          </w:p>
          <w:p w14:paraId="2591217C" w14:textId="77777777" w:rsidR="007778F2" w:rsidRPr="00B569EE" w:rsidRDefault="007778F2" w:rsidP="007778F2">
            <w:pPr>
              <w:jc w:val="center"/>
              <w:rPr>
                <w:b/>
                <w:bCs/>
                <w:iCs/>
                <w:szCs w:val="24"/>
              </w:rPr>
            </w:pPr>
            <w:r w:rsidRPr="00B569EE">
              <w:rPr>
                <w:b/>
                <w:bCs/>
                <w:iCs/>
                <w:szCs w:val="24"/>
              </w:rPr>
              <w:t>Intézmény neve</w:t>
            </w:r>
          </w:p>
          <w:p w14:paraId="4BBE55C8" w14:textId="77777777" w:rsidR="007778F2" w:rsidRPr="00DC2350" w:rsidRDefault="007778F2" w:rsidP="007778F2">
            <w:pPr>
              <w:jc w:val="center"/>
              <w:rPr>
                <w:szCs w:val="24"/>
              </w:rPr>
            </w:pPr>
          </w:p>
          <w:p w14:paraId="5FEDBB49" w14:textId="77777777" w:rsidR="007778F2" w:rsidRDefault="007778F2" w:rsidP="007778F2">
            <w:pPr>
              <w:jc w:val="center"/>
              <w:rPr>
                <w:szCs w:val="24"/>
              </w:rPr>
            </w:pPr>
          </w:p>
          <w:p w14:paraId="58574337" w14:textId="77777777" w:rsidR="007778F2" w:rsidRPr="00DC2350" w:rsidRDefault="007778F2" w:rsidP="007778F2">
            <w:pPr>
              <w:ind w:left="0" w:firstLine="0"/>
              <w:rPr>
                <w:szCs w:val="24"/>
              </w:rPr>
            </w:pPr>
          </w:p>
          <w:p w14:paraId="5471ECAC" w14:textId="77777777" w:rsidR="00331545" w:rsidRPr="00DC2350" w:rsidRDefault="00331545" w:rsidP="00331545">
            <w:pPr>
              <w:jc w:val="left"/>
              <w:rPr>
                <w:szCs w:val="24"/>
              </w:rPr>
            </w:pPr>
            <w:r w:rsidRPr="00DC2350">
              <w:rPr>
                <w:szCs w:val="24"/>
              </w:rPr>
              <w:t>Jogilag jóváhagyom:</w:t>
            </w:r>
          </w:p>
          <w:p w14:paraId="319165C4" w14:textId="62604B88" w:rsidR="00331545" w:rsidRPr="00916C0D" w:rsidRDefault="00331545" w:rsidP="00331545">
            <w:pPr>
              <w:rPr>
                <w:color w:val="auto"/>
                <w:szCs w:val="24"/>
              </w:rPr>
            </w:pPr>
            <w:r>
              <w:rPr>
                <w:color w:val="auto"/>
                <w:szCs w:val="24"/>
              </w:rPr>
              <w:t>…</w:t>
            </w:r>
            <w:proofErr w:type="gramStart"/>
            <w:r>
              <w:rPr>
                <w:color w:val="auto"/>
                <w:szCs w:val="24"/>
              </w:rPr>
              <w:t>…….</w:t>
            </w:r>
            <w:proofErr w:type="gramEnd"/>
            <w:r>
              <w:rPr>
                <w:color w:val="auto"/>
                <w:szCs w:val="24"/>
              </w:rPr>
              <w:t>.</w:t>
            </w:r>
            <w:r w:rsidRPr="00916C0D">
              <w:rPr>
                <w:color w:val="auto"/>
                <w:szCs w:val="24"/>
              </w:rPr>
              <w:t>, 202</w:t>
            </w:r>
            <w:r w:rsidR="008B1AD5">
              <w:rPr>
                <w:color w:val="auto"/>
                <w:szCs w:val="24"/>
              </w:rPr>
              <w:t>6</w:t>
            </w:r>
            <w:r w:rsidRPr="00916C0D">
              <w:rPr>
                <w:color w:val="auto"/>
                <w:szCs w:val="24"/>
              </w:rPr>
              <w:t xml:space="preserve">. ……………. </w:t>
            </w:r>
          </w:p>
          <w:p w14:paraId="31F9DD88" w14:textId="77777777" w:rsidR="00331545" w:rsidRPr="00DC2350" w:rsidRDefault="00331545" w:rsidP="00331545">
            <w:pPr>
              <w:jc w:val="left"/>
              <w:rPr>
                <w:szCs w:val="24"/>
              </w:rPr>
            </w:pPr>
          </w:p>
          <w:p w14:paraId="59B46F44" w14:textId="77777777" w:rsidR="00331545" w:rsidRPr="00DC2350" w:rsidRDefault="00331545" w:rsidP="00331545">
            <w:pPr>
              <w:jc w:val="left"/>
              <w:rPr>
                <w:szCs w:val="24"/>
              </w:rPr>
            </w:pPr>
            <w:r w:rsidRPr="00DC2350">
              <w:rPr>
                <w:szCs w:val="24"/>
              </w:rPr>
              <w:t>……………………………………….</w:t>
            </w:r>
          </w:p>
          <w:p w14:paraId="7A1D5AC4" w14:textId="77777777" w:rsidR="00331545" w:rsidRPr="00DC2350" w:rsidRDefault="00331545" w:rsidP="00331545">
            <w:pPr>
              <w:jc w:val="left"/>
              <w:rPr>
                <w:szCs w:val="24"/>
              </w:rPr>
            </w:pPr>
            <w:r w:rsidRPr="00DC2350">
              <w:rPr>
                <w:szCs w:val="24"/>
              </w:rPr>
              <w:t xml:space="preserve">         </w:t>
            </w:r>
            <w:r>
              <w:rPr>
                <w:szCs w:val="24"/>
              </w:rPr>
              <w:t>…………………………….</w:t>
            </w:r>
          </w:p>
          <w:p w14:paraId="533013F4" w14:textId="77777777" w:rsidR="00331545" w:rsidRPr="00DC2350" w:rsidRDefault="00331545" w:rsidP="00331545">
            <w:pPr>
              <w:jc w:val="left"/>
              <w:rPr>
                <w:szCs w:val="24"/>
              </w:rPr>
            </w:pPr>
            <w:r w:rsidRPr="00DC2350">
              <w:rPr>
                <w:szCs w:val="24"/>
              </w:rPr>
              <w:t xml:space="preserve">         </w:t>
            </w:r>
            <w:r>
              <w:rPr>
                <w:szCs w:val="24"/>
              </w:rPr>
              <w:t>…………………………….</w:t>
            </w:r>
          </w:p>
          <w:p w14:paraId="767A5021" w14:textId="77777777" w:rsidR="00331545" w:rsidRPr="00DC2350" w:rsidRDefault="00331545" w:rsidP="00331545">
            <w:pPr>
              <w:jc w:val="center"/>
              <w:rPr>
                <w:szCs w:val="24"/>
              </w:rPr>
            </w:pPr>
          </w:p>
          <w:p w14:paraId="4D60EFAF" w14:textId="77777777" w:rsidR="00331545" w:rsidRPr="00DC2350" w:rsidRDefault="00331545" w:rsidP="00331545">
            <w:pPr>
              <w:jc w:val="left"/>
              <w:rPr>
                <w:szCs w:val="24"/>
              </w:rPr>
            </w:pPr>
            <w:r w:rsidRPr="00DC2350">
              <w:rPr>
                <w:szCs w:val="24"/>
              </w:rPr>
              <w:t>Szakmailag jóváhagyom:</w:t>
            </w:r>
          </w:p>
          <w:p w14:paraId="1AD7E36B" w14:textId="2FED08A9" w:rsidR="00331545" w:rsidRPr="00916C0D" w:rsidRDefault="00331545" w:rsidP="00331545">
            <w:pPr>
              <w:rPr>
                <w:color w:val="auto"/>
                <w:szCs w:val="24"/>
              </w:rPr>
            </w:pPr>
            <w:r>
              <w:rPr>
                <w:color w:val="auto"/>
                <w:szCs w:val="24"/>
              </w:rPr>
              <w:t>…</w:t>
            </w:r>
            <w:proofErr w:type="gramStart"/>
            <w:r>
              <w:rPr>
                <w:color w:val="auto"/>
                <w:szCs w:val="24"/>
              </w:rPr>
              <w:t>…….</w:t>
            </w:r>
            <w:proofErr w:type="gramEnd"/>
            <w:r>
              <w:rPr>
                <w:color w:val="auto"/>
                <w:szCs w:val="24"/>
              </w:rPr>
              <w:t>.</w:t>
            </w:r>
            <w:r w:rsidRPr="00916C0D">
              <w:rPr>
                <w:color w:val="auto"/>
                <w:szCs w:val="24"/>
              </w:rPr>
              <w:t>, 202</w:t>
            </w:r>
            <w:r w:rsidR="008B1AD5">
              <w:rPr>
                <w:color w:val="auto"/>
                <w:szCs w:val="24"/>
              </w:rPr>
              <w:t>6</w:t>
            </w:r>
            <w:r w:rsidRPr="00916C0D">
              <w:rPr>
                <w:color w:val="auto"/>
                <w:szCs w:val="24"/>
              </w:rPr>
              <w:t xml:space="preserve">. ……………. </w:t>
            </w:r>
          </w:p>
          <w:p w14:paraId="673C475A" w14:textId="77777777" w:rsidR="00331545" w:rsidRPr="00DC2350" w:rsidRDefault="00331545" w:rsidP="00331545">
            <w:pPr>
              <w:jc w:val="left"/>
              <w:rPr>
                <w:szCs w:val="24"/>
              </w:rPr>
            </w:pPr>
          </w:p>
          <w:p w14:paraId="0E8A2C7A" w14:textId="77777777" w:rsidR="00331545" w:rsidRPr="00DC2350" w:rsidRDefault="00331545" w:rsidP="00331545">
            <w:pPr>
              <w:jc w:val="left"/>
              <w:rPr>
                <w:szCs w:val="24"/>
              </w:rPr>
            </w:pPr>
            <w:r w:rsidRPr="00DC2350">
              <w:rPr>
                <w:szCs w:val="24"/>
              </w:rPr>
              <w:t>……………………………………….</w:t>
            </w:r>
          </w:p>
          <w:p w14:paraId="651993D9" w14:textId="77777777" w:rsidR="007778F2" w:rsidRPr="00DC2350" w:rsidRDefault="007778F2" w:rsidP="007778F2">
            <w:pPr>
              <w:jc w:val="left"/>
              <w:rPr>
                <w:szCs w:val="24"/>
              </w:rPr>
            </w:pPr>
          </w:p>
          <w:p w14:paraId="76E972D2" w14:textId="77777777" w:rsidR="007778F2" w:rsidRPr="00DC2350" w:rsidRDefault="007778F2" w:rsidP="00845B3D">
            <w:pPr>
              <w:jc w:val="left"/>
              <w:rPr>
                <w:szCs w:val="24"/>
              </w:rPr>
            </w:pPr>
          </w:p>
        </w:tc>
      </w:tr>
    </w:tbl>
    <w:p w14:paraId="3A650EBC" w14:textId="77777777" w:rsidR="000F3D4B" w:rsidRDefault="000F3D4B" w:rsidP="00244761">
      <w:pPr>
        <w:spacing w:line="360" w:lineRule="auto"/>
        <w:ind w:right="-142"/>
        <w:jc w:val="right"/>
        <w:rPr>
          <w:i/>
          <w:iCs/>
          <w:sz w:val="22"/>
        </w:rPr>
      </w:pPr>
    </w:p>
    <w:p w14:paraId="73D95B6C" w14:textId="77777777" w:rsidR="000F3D4B" w:rsidRDefault="000F3D4B">
      <w:pPr>
        <w:spacing w:after="160" w:line="259" w:lineRule="auto"/>
        <w:ind w:left="0" w:right="0" w:firstLine="0"/>
        <w:jc w:val="left"/>
        <w:rPr>
          <w:i/>
          <w:iCs/>
          <w:sz w:val="22"/>
        </w:rPr>
      </w:pPr>
      <w:r>
        <w:rPr>
          <w:i/>
          <w:iCs/>
          <w:sz w:val="22"/>
        </w:rPr>
        <w:br w:type="page"/>
      </w:r>
    </w:p>
    <w:p w14:paraId="7D8654F9" w14:textId="51F30A27" w:rsidR="00412E35" w:rsidRPr="00244761" w:rsidRDefault="00560566" w:rsidP="00244761">
      <w:pPr>
        <w:spacing w:line="360" w:lineRule="auto"/>
        <w:ind w:right="-142"/>
        <w:jc w:val="right"/>
        <w:rPr>
          <w:i/>
          <w:iCs/>
          <w:sz w:val="22"/>
        </w:rPr>
      </w:pPr>
      <w:r>
        <w:rPr>
          <w:i/>
          <w:iCs/>
          <w:sz w:val="22"/>
        </w:rPr>
        <w:lastRenderedPageBreak/>
        <w:t>2</w:t>
      </w:r>
      <w:r w:rsidR="00412E35" w:rsidRPr="00244761">
        <w:rPr>
          <w:i/>
          <w:iCs/>
          <w:sz w:val="22"/>
        </w:rPr>
        <w:t xml:space="preserve">. sz. melléklet </w:t>
      </w:r>
    </w:p>
    <w:p w14:paraId="2576D842" w14:textId="2CDFBC31" w:rsidR="00412E35" w:rsidRPr="00A945C2" w:rsidRDefault="00282C99" w:rsidP="00244761">
      <w:pPr>
        <w:spacing w:line="360" w:lineRule="auto"/>
        <w:ind w:right="-142"/>
        <w:jc w:val="center"/>
        <w:rPr>
          <w:b/>
          <w:bCs/>
          <w:szCs w:val="24"/>
        </w:rPr>
      </w:pPr>
      <w:r>
        <w:rPr>
          <w:b/>
          <w:bCs/>
          <w:szCs w:val="24"/>
        </w:rPr>
        <w:t>Intézményi</w:t>
      </w:r>
      <w:r w:rsidRPr="00A945C2">
        <w:rPr>
          <w:b/>
          <w:bCs/>
          <w:szCs w:val="24"/>
        </w:rPr>
        <w:t xml:space="preserve"> </w:t>
      </w:r>
      <w:r w:rsidR="00412E35" w:rsidRPr="00A945C2">
        <w:rPr>
          <w:b/>
          <w:bCs/>
          <w:szCs w:val="24"/>
        </w:rPr>
        <w:t xml:space="preserve">regisztráció </w:t>
      </w:r>
    </w:p>
    <w:p w14:paraId="0760DF9C" w14:textId="77777777" w:rsidR="00412E35" w:rsidRPr="00A945C2" w:rsidRDefault="00412E35" w:rsidP="00244761">
      <w:pPr>
        <w:spacing w:line="360" w:lineRule="auto"/>
        <w:ind w:right="-142"/>
        <w:jc w:val="center"/>
        <w:rPr>
          <w:b/>
          <w:bCs/>
          <w:szCs w:val="24"/>
        </w:rPr>
      </w:pPr>
    </w:p>
    <w:p w14:paraId="5B5322EF" w14:textId="08F1513C" w:rsidR="00412E35" w:rsidRPr="00A945C2" w:rsidRDefault="00412E35" w:rsidP="00244761">
      <w:pPr>
        <w:pStyle w:val="Listaszerbekezds"/>
        <w:numPr>
          <w:ilvl w:val="0"/>
          <w:numId w:val="24"/>
        </w:numPr>
        <w:spacing w:after="160" w:line="360" w:lineRule="auto"/>
        <w:ind w:right="-142"/>
        <w:rPr>
          <w:rFonts w:ascii="Times New Roman" w:hAnsi="Times New Roman" w:cs="Times New Roman"/>
          <w:b/>
          <w:bCs/>
        </w:rPr>
      </w:pPr>
      <w:r w:rsidRPr="00A945C2">
        <w:rPr>
          <w:rFonts w:ascii="Times New Roman" w:hAnsi="Times New Roman" w:cs="Times New Roman"/>
          <w:b/>
          <w:bCs/>
        </w:rPr>
        <w:t>Intézményi Regisztráció</w:t>
      </w:r>
    </w:p>
    <w:p w14:paraId="1F700531" w14:textId="1ADE72EB" w:rsidR="00412E35" w:rsidRPr="00A945C2" w:rsidRDefault="00412E35" w:rsidP="00D63C5D">
      <w:pPr>
        <w:pBdr>
          <w:top w:val="nil"/>
          <w:left w:val="nil"/>
          <w:bottom w:val="nil"/>
          <w:right w:val="nil"/>
          <w:between w:val="nil"/>
        </w:pBdr>
        <w:spacing w:after="0" w:line="360" w:lineRule="auto"/>
        <w:ind w:left="6" w:right="-142" w:hanging="6"/>
        <w:rPr>
          <w:szCs w:val="24"/>
        </w:rPr>
      </w:pPr>
      <w:r w:rsidRPr="00A945C2">
        <w:rPr>
          <w:szCs w:val="24"/>
        </w:rPr>
        <w:t xml:space="preserve">A JHS szolgáltatást nyújtó </w:t>
      </w:r>
      <w:r w:rsidR="00AF6F69">
        <w:rPr>
          <w:szCs w:val="24"/>
        </w:rPr>
        <w:t>Intézmény</w:t>
      </w:r>
      <w:r w:rsidR="00AF6F69" w:rsidRPr="00A945C2">
        <w:rPr>
          <w:szCs w:val="24"/>
        </w:rPr>
        <w:t xml:space="preserve"> </w:t>
      </w:r>
      <w:r w:rsidRPr="00A945C2">
        <w:rPr>
          <w:szCs w:val="24"/>
        </w:rPr>
        <w:t xml:space="preserve">a Gondosóra felülethez saját hozzáférést az erre a célra kialakított weboldalon </w:t>
      </w:r>
      <w:r w:rsidR="00057F30" w:rsidRPr="00214601">
        <w:rPr>
          <w:i/>
          <w:iCs/>
          <w:szCs w:val="24"/>
        </w:rPr>
        <w:t>(</w:t>
      </w:r>
      <w:r w:rsidR="00057F30" w:rsidRPr="00BB0C1A">
        <w:rPr>
          <w:b/>
          <w:bCs/>
          <w:i/>
          <w:iCs/>
          <w:szCs w:val="24"/>
        </w:rPr>
        <w:t>szervezet</w:t>
      </w:r>
      <w:r w:rsidR="00214601" w:rsidRPr="00BB0C1A">
        <w:rPr>
          <w:b/>
          <w:bCs/>
          <w:i/>
          <w:iCs/>
          <w:szCs w:val="24"/>
        </w:rPr>
        <w:t>i.gondosora.hu</w:t>
      </w:r>
      <w:r w:rsidR="00214601" w:rsidRPr="00214601">
        <w:rPr>
          <w:i/>
          <w:iCs/>
          <w:szCs w:val="24"/>
        </w:rPr>
        <w:t>)</w:t>
      </w:r>
      <w:r w:rsidR="00214601">
        <w:rPr>
          <w:szCs w:val="24"/>
        </w:rPr>
        <w:t xml:space="preserve"> </w:t>
      </w:r>
      <w:r w:rsidRPr="00A945C2">
        <w:rPr>
          <w:szCs w:val="24"/>
        </w:rPr>
        <w:t xml:space="preserve">tud kérelmezni. Az oldalon az igényléshez szükséges adatokat kell megadni az alábbiak szerint: </w:t>
      </w:r>
    </w:p>
    <w:p w14:paraId="2783DE87" w14:textId="49D73A60" w:rsidR="00412E35" w:rsidRPr="00A945C2" w:rsidRDefault="00412E35" w:rsidP="00244761">
      <w:pPr>
        <w:numPr>
          <w:ilvl w:val="0"/>
          <w:numId w:val="26"/>
        </w:numPr>
        <w:pBdr>
          <w:top w:val="nil"/>
          <w:left w:val="nil"/>
          <w:bottom w:val="nil"/>
          <w:right w:val="nil"/>
          <w:between w:val="nil"/>
        </w:pBdr>
        <w:spacing w:after="0" w:line="360" w:lineRule="auto"/>
        <w:ind w:right="-142"/>
        <w:rPr>
          <w:szCs w:val="24"/>
        </w:rPr>
      </w:pPr>
      <w:r w:rsidRPr="00A945C2">
        <w:rPr>
          <w:szCs w:val="24"/>
        </w:rPr>
        <w:t xml:space="preserve">Igénylő </w:t>
      </w:r>
      <w:r w:rsidR="00427E18">
        <w:rPr>
          <w:szCs w:val="24"/>
        </w:rPr>
        <w:t>Intézmény</w:t>
      </w:r>
      <w:r w:rsidR="00427E18" w:rsidRPr="00A945C2">
        <w:rPr>
          <w:szCs w:val="24"/>
        </w:rPr>
        <w:t xml:space="preserve"> </w:t>
      </w:r>
      <w:r w:rsidRPr="00A945C2">
        <w:rPr>
          <w:szCs w:val="24"/>
        </w:rPr>
        <w:t>adatai</w:t>
      </w:r>
    </w:p>
    <w:p w14:paraId="08FC9D97" w14:textId="77777777" w:rsidR="00412E35" w:rsidRPr="00A945C2" w:rsidRDefault="00412E35" w:rsidP="00244761">
      <w:pPr>
        <w:numPr>
          <w:ilvl w:val="0"/>
          <w:numId w:val="26"/>
        </w:numPr>
        <w:pBdr>
          <w:top w:val="nil"/>
          <w:left w:val="nil"/>
          <w:bottom w:val="nil"/>
          <w:right w:val="nil"/>
          <w:between w:val="nil"/>
        </w:pBdr>
        <w:spacing w:after="0" w:line="360" w:lineRule="auto"/>
        <w:ind w:right="-142"/>
        <w:rPr>
          <w:szCs w:val="24"/>
        </w:rPr>
      </w:pPr>
      <w:r w:rsidRPr="00A945C2">
        <w:rPr>
          <w:szCs w:val="24"/>
        </w:rPr>
        <w:t>Adószám esetén ellenőrzés történik: egy adószámmal egy regisztráció lehetséges</w:t>
      </w:r>
    </w:p>
    <w:p w14:paraId="5E365457" w14:textId="7D6282AE" w:rsidR="00412E35" w:rsidRPr="00A945C2" w:rsidRDefault="006E73BC" w:rsidP="00244761">
      <w:pPr>
        <w:numPr>
          <w:ilvl w:val="0"/>
          <w:numId w:val="26"/>
        </w:numPr>
        <w:pBdr>
          <w:top w:val="nil"/>
          <w:left w:val="nil"/>
          <w:bottom w:val="nil"/>
          <w:right w:val="nil"/>
          <w:between w:val="nil"/>
        </w:pBdr>
        <w:spacing w:after="0" w:line="360" w:lineRule="auto"/>
        <w:ind w:right="-142"/>
        <w:rPr>
          <w:szCs w:val="24"/>
        </w:rPr>
      </w:pPr>
      <w:r>
        <w:rPr>
          <w:szCs w:val="24"/>
        </w:rPr>
        <w:t>Intézmény</w:t>
      </w:r>
      <w:r w:rsidRPr="00A945C2">
        <w:rPr>
          <w:szCs w:val="24"/>
        </w:rPr>
        <w:t xml:space="preserve"> </w:t>
      </w:r>
      <w:r w:rsidR="00412E35" w:rsidRPr="00A945C2">
        <w:rPr>
          <w:szCs w:val="24"/>
        </w:rPr>
        <w:t>vezetőjének adatai</w:t>
      </w:r>
    </w:p>
    <w:p w14:paraId="654E6711" w14:textId="29CB115D" w:rsidR="00412E35" w:rsidRPr="00A945C2" w:rsidRDefault="00DD3B1E" w:rsidP="00244761">
      <w:pPr>
        <w:numPr>
          <w:ilvl w:val="0"/>
          <w:numId w:val="26"/>
        </w:numPr>
        <w:pBdr>
          <w:top w:val="nil"/>
          <w:left w:val="nil"/>
          <w:bottom w:val="nil"/>
          <w:right w:val="nil"/>
          <w:between w:val="nil"/>
        </w:pBdr>
        <w:spacing w:after="0" w:line="360" w:lineRule="auto"/>
        <w:ind w:right="-142"/>
        <w:rPr>
          <w:szCs w:val="24"/>
        </w:rPr>
      </w:pPr>
      <w:r>
        <w:rPr>
          <w:szCs w:val="24"/>
        </w:rPr>
        <w:t>Az Intézmény</w:t>
      </w:r>
      <w:r w:rsidR="00412E35" w:rsidRPr="00A945C2">
        <w:rPr>
          <w:szCs w:val="24"/>
        </w:rPr>
        <w:t xml:space="preserve"> JHS szolgáltató-e</w:t>
      </w:r>
    </w:p>
    <w:p w14:paraId="0BD4F2BC" w14:textId="2CC615CF" w:rsidR="00412E35" w:rsidRPr="00A945C2" w:rsidRDefault="00BB0C1A" w:rsidP="00244761">
      <w:pPr>
        <w:numPr>
          <w:ilvl w:val="0"/>
          <w:numId w:val="26"/>
        </w:numPr>
        <w:pBdr>
          <w:top w:val="nil"/>
          <w:left w:val="nil"/>
          <w:bottom w:val="nil"/>
          <w:right w:val="nil"/>
          <w:between w:val="nil"/>
        </w:pBdr>
        <w:spacing w:after="0" w:line="360" w:lineRule="auto"/>
        <w:ind w:right="-142"/>
        <w:rPr>
          <w:szCs w:val="24"/>
        </w:rPr>
      </w:pPr>
      <w:r>
        <w:rPr>
          <w:szCs w:val="24"/>
        </w:rPr>
        <w:t>Az Intézmény</w:t>
      </w:r>
      <w:r w:rsidRPr="00A945C2">
        <w:rPr>
          <w:szCs w:val="24"/>
        </w:rPr>
        <w:t xml:space="preserve"> </w:t>
      </w:r>
      <w:r w:rsidR="00412E35" w:rsidRPr="00A945C2">
        <w:rPr>
          <w:szCs w:val="24"/>
        </w:rPr>
        <w:t xml:space="preserve">rendelkezik-e a KSZK </w:t>
      </w:r>
      <w:proofErr w:type="spellStart"/>
      <w:proofErr w:type="gramStart"/>
      <w:r w:rsidR="00412E35" w:rsidRPr="00A945C2">
        <w:rPr>
          <w:szCs w:val="24"/>
        </w:rPr>
        <w:t>NKft</w:t>
      </w:r>
      <w:proofErr w:type="spellEnd"/>
      <w:r w:rsidR="00412E35" w:rsidRPr="00A945C2">
        <w:rPr>
          <w:szCs w:val="24"/>
        </w:rPr>
        <w:t>.-</w:t>
      </w:r>
      <w:proofErr w:type="gramEnd"/>
      <w:r w:rsidR="00412E35" w:rsidRPr="00A945C2">
        <w:rPr>
          <w:szCs w:val="24"/>
        </w:rPr>
        <w:t>vel megkötött Együttműködési megállapodással</w:t>
      </w:r>
    </w:p>
    <w:p w14:paraId="0370DDEF" w14:textId="29D8DF35" w:rsidR="00412E35" w:rsidRPr="00A945C2" w:rsidRDefault="007D1170" w:rsidP="001C336A">
      <w:pPr>
        <w:numPr>
          <w:ilvl w:val="0"/>
          <w:numId w:val="26"/>
        </w:numPr>
        <w:pBdr>
          <w:top w:val="nil"/>
          <w:left w:val="nil"/>
          <w:bottom w:val="nil"/>
          <w:right w:val="nil"/>
          <w:between w:val="nil"/>
        </w:pBdr>
        <w:spacing w:after="200" w:line="360" w:lineRule="auto"/>
        <w:ind w:right="0"/>
        <w:rPr>
          <w:szCs w:val="24"/>
        </w:rPr>
      </w:pPr>
      <w:r>
        <w:rPr>
          <w:szCs w:val="24"/>
        </w:rPr>
        <w:t>Intézmény</w:t>
      </w:r>
      <w:r w:rsidRPr="00A945C2">
        <w:rPr>
          <w:szCs w:val="24"/>
        </w:rPr>
        <w:t xml:space="preserve">i </w:t>
      </w:r>
      <w:r w:rsidR="00412E35" w:rsidRPr="00A945C2">
        <w:rPr>
          <w:szCs w:val="24"/>
        </w:rPr>
        <w:t xml:space="preserve">kapcsolattartók adatai (szerepkörök: </w:t>
      </w:r>
      <w:r w:rsidR="00163959" w:rsidRPr="00A945C2">
        <w:rPr>
          <w:szCs w:val="24"/>
        </w:rPr>
        <w:t>Adminisztrátor</w:t>
      </w:r>
      <w:r w:rsidR="00412E35" w:rsidRPr="00A945C2">
        <w:rPr>
          <w:szCs w:val="24"/>
        </w:rPr>
        <w:t xml:space="preserve"> vagy Adatrögzítő) </w:t>
      </w:r>
    </w:p>
    <w:p w14:paraId="1BFEBFD1" w14:textId="368D7540" w:rsidR="00412E35" w:rsidRPr="00A945C2" w:rsidRDefault="00412E35" w:rsidP="00D63C5D">
      <w:pPr>
        <w:pBdr>
          <w:top w:val="nil"/>
          <w:left w:val="nil"/>
          <w:bottom w:val="nil"/>
          <w:right w:val="nil"/>
          <w:between w:val="nil"/>
        </w:pBdr>
        <w:spacing w:after="0" w:line="360" w:lineRule="auto"/>
        <w:ind w:right="-142" w:hanging="6"/>
        <w:rPr>
          <w:szCs w:val="24"/>
        </w:rPr>
      </w:pPr>
      <w:r w:rsidRPr="00A945C2">
        <w:rPr>
          <w:szCs w:val="24"/>
        </w:rPr>
        <w:t>A</w:t>
      </w:r>
      <w:r w:rsidR="006E73BC">
        <w:rPr>
          <w:szCs w:val="24"/>
        </w:rPr>
        <w:t xml:space="preserve">z </w:t>
      </w:r>
      <w:r w:rsidR="0037094B">
        <w:rPr>
          <w:szCs w:val="24"/>
        </w:rPr>
        <w:t>i</w:t>
      </w:r>
      <w:r w:rsidR="006E73BC">
        <w:rPr>
          <w:szCs w:val="24"/>
        </w:rPr>
        <w:t>ntézményi</w:t>
      </w:r>
      <w:r w:rsidR="007D1170">
        <w:rPr>
          <w:szCs w:val="24"/>
        </w:rPr>
        <w:t xml:space="preserve"> </w:t>
      </w:r>
      <w:r w:rsidRPr="00A945C2">
        <w:rPr>
          <w:szCs w:val="24"/>
        </w:rPr>
        <w:t>regisztráció során a Gondosóra felületre köteles csatolmányként feltölteni a felületen előírt dokumentumokat. A</w:t>
      </w:r>
      <w:r w:rsidR="00107648">
        <w:rPr>
          <w:szCs w:val="24"/>
        </w:rPr>
        <w:t>z Intézmény</w:t>
      </w:r>
      <w:r w:rsidR="007D1170">
        <w:rPr>
          <w:szCs w:val="24"/>
        </w:rPr>
        <w:t xml:space="preserve"> </w:t>
      </w:r>
      <w:r w:rsidRPr="00A945C2">
        <w:rPr>
          <w:szCs w:val="24"/>
        </w:rPr>
        <w:t xml:space="preserve">regisztrációját a KSZK </w:t>
      </w:r>
      <w:proofErr w:type="spellStart"/>
      <w:r w:rsidRPr="00A945C2">
        <w:rPr>
          <w:szCs w:val="24"/>
        </w:rPr>
        <w:t>NKft</w:t>
      </w:r>
      <w:proofErr w:type="spellEnd"/>
      <w:r w:rsidRPr="00A945C2">
        <w:rPr>
          <w:szCs w:val="24"/>
        </w:rPr>
        <w:t>. bírálja el.</w:t>
      </w:r>
    </w:p>
    <w:p w14:paraId="17116BED" w14:textId="3B661DE6" w:rsidR="00412E35" w:rsidRPr="00A945C2" w:rsidRDefault="0037094B" w:rsidP="00D63C5D">
      <w:pPr>
        <w:pBdr>
          <w:top w:val="nil"/>
          <w:left w:val="nil"/>
          <w:bottom w:val="nil"/>
          <w:right w:val="nil"/>
          <w:between w:val="nil"/>
        </w:pBdr>
        <w:spacing w:after="0" w:line="360" w:lineRule="auto"/>
        <w:ind w:left="0" w:right="-142" w:hanging="6"/>
        <w:rPr>
          <w:szCs w:val="24"/>
        </w:rPr>
      </w:pPr>
      <w:r>
        <w:rPr>
          <w:szCs w:val="24"/>
        </w:rPr>
        <w:t>Az intézmény</w:t>
      </w:r>
      <w:r w:rsidR="007D1170">
        <w:rPr>
          <w:szCs w:val="24"/>
        </w:rPr>
        <w:t xml:space="preserve"> </w:t>
      </w:r>
      <w:r w:rsidR="00412E35" w:rsidRPr="00A945C2">
        <w:rPr>
          <w:szCs w:val="24"/>
        </w:rPr>
        <w:t xml:space="preserve">nevében egyéni felhasználóknak kerülhet hozzáférés kiosztásra. Az itt megadott személyek jóváhagyás esetén egyéni, névre szóló hozzáférési jogot kapnak. </w:t>
      </w:r>
    </w:p>
    <w:p w14:paraId="12662304" w14:textId="382CB9CA" w:rsidR="00412E35" w:rsidRPr="00A945C2" w:rsidRDefault="00412E35" w:rsidP="00D63C5D">
      <w:pPr>
        <w:pBdr>
          <w:top w:val="nil"/>
          <w:left w:val="nil"/>
          <w:bottom w:val="nil"/>
          <w:right w:val="nil"/>
          <w:between w:val="nil"/>
        </w:pBdr>
        <w:spacing w:after="0" w:line="360" w:lineRule="auto"/>
        <w:ind w:right="-142" w:hanging="6"/>
        <w:rPr>
          <w:szCs w:val="24"/>
        </w:rPr>
      </w:pPr>
      <w:r w:rsidRPr="00A945C2">
        <w:rPr>
          <w:szCs w:val="24"/>
        </w:rPr>
        <w:t xml:space="preserve">Minden felhasználó esetén meg kell adni, hogy milyen szerepkörű jogosultság kerüljön neki kiosztásra: </w:t>
      </w:r>
      <w:r w:rsidR="00163959" w:rsidRPr="00A945C2">
        <w:rPr>
          <w:szCs w:val="24"/>
        </w:rPr>
        <w:t>Adminisztrátor</w:t>
      </w:r>
      <w:r w:rsidRPr="00A945C2">
        <w:rPr>
          <w:szCs w:val="24"/>
        </w:rPr>
        <w:t xml:space="preserve"> vagy Adatrögzítő. </w:t>
      </w:r>
    </w:p>
    <w:p w14:paraId="735A019A" w14:textId="463F63B7" w:rsidR="00412E35" w:rsidRPr="00A945C2" w:rsidRDefault="007D1170" w:rsidP="00244761">
      <w:pPr>
        <w:numPr>
          <w:ilvl w:val="0"/>
          <w:numId w:val="25"/>
        </w:numPr>
        <w:spacing w:after="120" w:line="360" w:lineRule="auto"/>
        <w:ind w:right="-142"/>
        <w:rPr>
          <w:szCs w:val="24"/>
        </w:rPr>
      </w:pPr>
      <w:r>
        <w:rPr>
          <w:szCs w:val="24"/>
        </w:rPr>
        <w:t>Intézményi</w:t>
      </w:r>
      <w:r w:rsidRPr="00A945C2">
        <w:rPr>
          <w:szCs w:val="24"/>
        </w:rPr>
        <w:t xml:space="preserve"> </w:t>
      </w:r>
      <w:r w:rsidR="00163959" w:rsidRPr="00A945C2">
        <w:rPr>
          <w:szCs w:val="24"/>
        </w:rPr>
        <w:t>Adminisztrátor</w:t>
      </w:r>
      <w:r w:rsidR="00412E35" w:rsidRPr="00A945C2">
        <w:rPr>
          <w:szCs w:val="24"/>
        </w:rPr>
        <w:t xml:space="preserve">: Saját hozzáféréssel rendelkező </w:t>
      </w:r>
      <w:r w:rsidR="00BB0C1A">
        <w:rPr>
          <w:szCs w:val="24"/>
        </w:rPr>
        <w:t>intézményi</w:t>
      </w:r>
      <w:r w:rsidR="00BB0C1A" w:rsidRPr="00A945C2">
        <w:rPr>
          <w:szCs w:val="24"/>
        </w:rPr>
        <w:t xml:space="preserve"> </w:t>
      </w:r>
      <w:r w:rsidR="00412E35" w:rsidRPr="00A945C2">
        <w:rPr>
          <w:szCs w:val="24"/>
        </w:rPr>
        <w:t xml:space="preserve">felhasználók, a regisztrációs folyamaton túl jogosultságuk van </w:t>
      </w:r>
      <w:r>
        <w:rPr>
          <w:szCs w:val="24"/>
        </w:rPr>
        <w:t>a</w:t>
      </w:r>
      <w:r w:rsidR="0037094B">
        <w:rPr>
          <w:szCs w:val="24"/>
        </w:rPr>
        <w:t>z intézmény</w:t>
      </w:r>
      <w:r w:rsidR="00412E35" w:rsidRPr="00A945C2">
        <w:rPr>
          <w:szCs w:val="24"/>
        </w:rPr>
        <w:t xml:space="preserve"> adatainak karbantartására, és hozzáférésük van </w:t>
      </w:r>
      <w:r>
        <w:rPr>
          <w:szCs w:val="24"/>
        </w:rPr>
        <w:t>az intézmény</w:t>
      </w:r>
      <w:r w:rsidR="00412E35" w:rsidRPr="00A945C2">
        <w:rPr>
          <w:szCs w:val="24"/>
        </w:rPr>
        <w:t xml:space="preserve"> által rögzített valamennyi regisztrált adatához.</w:t>
      </w:r>
    </w:p>
    <w:p w14:paraId="5EFC7724" w14:textId="08E14232" w:rsidR="00412E35" w:rsidRPr="00A945C2" w:rsidRDefault="007D1170" w:rsidP="00244761">
      <w:pPr>
        <w:numPr>
          <w:ilvl w:val="0"/>
          <w:numId w:val="25"/>
        </w:numPr>
        <w:spacing w:after="0" w:line="360" w:lineRule="auto"/>
        <w:ind w:right="-142"/>
        <w:rPr>
          <w:szCs w:val="24"/>
        </w:rPr>
      </w:pPr>
      <w:r>
        <w:rPr>
          <w:szCs w:val="24"/>
        </w:rPr>
        <w:t>Intézményi</w:t>
      </w:r>
      <w:r w:rsidRPr="00A945C2">
        <w:rPr>
          <w:szCs w:val="24"/>
        </w:rPr>
        <w:t xml:space="preserve"> </w:t>
      </w:r>
      <w:r w:rsidR="00412E35" w:rsidRPr="00A945C2">
        <w:rPr>
          <w:szCs w:val="24"/>
        </w:rPr>
        <w:t xml:space="preserve">Adatrögzítő: Saját hozzáféréssel rendelkező </w:t>
      </w:r>
      <w:r w:rsidR="00BB0C1A">
        <w:rPr>
          <w:szCs w:val="24"/>
        </w:rPr>
        <w:t>intézményi</w:t>
      </w:r>
      <w:r w:rsidR="00BB0C1A" w:rsidRPr="00A945C2">
        <w:rPr>
          <w:szCs w:val="24"/>
        </w:rPr>
        <w:t xml:space="preserve"> </w:t>
      </w:r>
      <w:r w:rsidR="00412E35" w:rsidRPr="00A945C2">
        <w:rPr>
          <w:szCs w:val="24"/>
        </w:rPr>
        <w:t xml:space="preserve">felhasználók, akik kizárólag regisztrációs folyamatokat végezhetnek a rendszerben, és hozzáférésük csak az általuk regisztráltak adataihoz van.  </w:t>
      </w:r>
    </w:p>
    <w:p w14:paraId="16738635" w14:textId="44B51C0E" w:rsidR="00412E35" w:rsidRPr="00A945C2" w:rsidRDefault="00412E35" w:rsidP="00D63C5D">
      <w:pPr>
        <w:pBdr>
          <w:top w:val="nil"/>
          <w:left w:val="nil"/>
          <w:bottom w:val="nil"/>
          <w:right w:val="nil"/>
          <w:between w:val="nil"/>
        </w:pBdr>
        <w:spacing w:after="0" w:line="360" w:lineRule="auto"/>
        <w:ind w:left="0" w:right="-142" w:firstLine="0"/>
        <w:rPr>
          <w:szCs w:val="24"/>
        </w:rPr>
      </w:pPr>
      <w:r w:rsidRPr="00A945C2">
        <w:rPr>
          <w:szCs w:val="24"/>
        </w:rPr>
        <w:t xml:space="preserve">Minden </w:t>
      </w:r>
      <w:r w:rsidR="007D1170">
        <w:rPr>
          <w:szCs w:val="24"/>
        </w:rPr>
        <w:t>intézményhez</w:t>
      </w:r>
      <w:r w:rsidR="007D1170" w:rsidRPr="00A945C2">
        <w:rPr>
          <w:szCs w:val="24"/>
        </w:rPr>
        <w:t xml:space="preserve"> </w:t>
      </w:r>
      <w:r w:rsidRPr="00A945C2">
        <w:rPr>
          <w:szCs w:val="24"/>
        </w:rPr>
        <w:t xml:space="preserve">legalább 1 fő Adminisztrátor szerepkörű hozzáférést kell kérni, enélkül az igénylés nem menthető. </w:t>
      </w:r>
    </w:p>
    <w:p w14:paraId="68F068D5" w14:textId="73021F26" w:rsidR="00412E35" w:rsidRPr="00A945C2" w:rsidRDefault="00DD3B1E" w:rsidP="00D63C5D">
      <w:pPr>
        <w:pBdr>
          <w:top w:val="nil"/>
          <w:left w:val="nil"/>
          <w:bottom w:val="nil"/>
          <w:right w:val="nil"/>
          <w:between w:val="nil"/>
        </w:pBdr>
        <w:spacing w:after="0" w:line="360" w:lineRule="auto"/>
        <w:ind w:left="6" w:right="-142" w:hanging="6"/>
        <w:rPr>
          <w:szCs w:val="24"/>
        </w:rPr>
      </w:pPr>
      <w:r>
        <w:rPr>
          <w:szCs w:val="24"/>
        </w:rPr>
        <w:t xml:space="preserve">Az </w:t>
      </w:r>
      <w:r w:rsidR="007D1170">
        <w:rPr>
          <w:szCs w:val="24"/>
        </w:rPr>
        <w:t>i</w:t>
      </w:r>
      <w:r>
        <w:rPr>
          <w:szCs w:val="24"/>
        </w:rPr>
        <w:t>ntézmény</w:t>
      </w:r>
      <w:r w:rsidR="00412E35" w:rsidRPr="00A945C2">
        <w:rPr>
          <w:szCs w:val="24"/>
        </w:rPr>
        <w:t xml:space="preserve"> és az egyes felhasználók jogosultságának igazolására dokumentumot kell csatolni</w:t>
      </w:r>
      <w:r w:rsidR="00C176A3" w:rsidRPr="00A945C2">
        <w:rPr>
          <w:szCs w:val="24"/>
        </w:rPr>
        <w:t xml:space="preserve">, </w:t>
      </w:r>
      <w:r w:rsidR="00412E35" w:rsidRPr="00A945C2">
        <w:rPr>
          <w:szCs w:val="24"/>
        </w:rPr>
        <w:t xml:space="preserve">enélkül az igénylés szintén nem menthető. </w:t>
      </w:r>
    </w:p>
    <w:p w14:paraId="69F29B74" w14:textId="3371DB62" w:rsidR="00412E35" w:rsidRPr="00A945C2" w:rsidRDefault="00412E35" w:rsidP="00D63C5D">
      <w:pPr>
        <w:spacing w:after="0" w:line="360" w:lineRule="auto"/>
        <w:ind w:left="6" w:right="-142" w:hanging="6"/>
        <w:rPr>
          <w:b/>
          <w:bCs/>
          <w:szCs w:val="24"/>
        </w:rPr>
      </w:pPr>
      <w:r w:rsidRPr="00A945C2">
        <w:rPr>
          <w:szCs w:val="24"/>
        </w:rPr>
        <w:t xml:space="preserve">A mentett igénylés a Gondosóra ügyintézői rendszerben kerül elbírálásra. Jóváhagyás esetén </w:t>
      </w:r>
      <w:r w:rsidR="00DD3B1E">
        <w:rPr>
          <w:szCs w:val="24"/>
        </w:rPr>
        <w:t xml:space="preserve">Az </w:t>
      </w:r>
      <w:r w:rsidR="007D1170">
        <w:rPr>
          <w:szCs w:val="24"/>
        </w:rPr>
        <w:t>i</w:t>
      </w:r>
      <w:r w:rsidR="00DD3B1E">
        <w:rPr>
          <w:szCs w:val="24"/>
        </w:rPr>
        <w:t>ntézmény</w:t>
      </w:r>
      <w:r w:rsidRPr="00A945C2">
        <w:rPr>
          <w:szCs w:val="24"/>
        </w:rPr>
        <w:t xml:space="preserve">hez megadott kapcsolattartók az igénylésben megadott email címre kapnak értesítést és egy linket, melyen a belépéshez szükséges jelszó beállítását el tudják végezni. </w:t>
      </w:r>
    </w:p>
    <w:p w14:paraId="1B429672" w14:textId="31FA0BB4" w:rsidR="00412E35" w:rsidRPr="00A945C2" w:rsidRDefault="00DD3B1E" w:rsidP="00244761">
      <w:pPr>
        <w:pBdr>
          <w:top w:val="nil"/>
          <w:left w:val="nil"/>
          <w:bottom w:val="nil"/>
          <w:right w:val="nil"/>
          <w:between w:val="nil"/>
        </w:pBdr>
        <w:spacing w:after="200" w:line="360" w:lineRule="auto"/>
        <w:ind w:right="-142"/>
        <w:rPr>
          <w:szCs w:val="24"/>
        </w:rPr>
      </w:pPr>
      <w:r>
        <w:rPr>
          <w:szCs w:val="24"/>
        </w:rPr>
        <w:t xml:space="preserve">Az </w:t>
      </w:r>
      <w:r w:rsidR="007D1170">
        <w:rPr>
          <w:szCs w:val="24"/>
        </w:rPr>
        <w:t>i</w:t>
      </w:r>
      <w:r>
        <w:rPr>
          <w:szCs w:val="24"/>
        </w:rPr>
        <w:t>ntézmény</w:t>
      </w:r>
      <w:r w:rsidR="00412E35" w:rsidRPr="00A945C2">
        <w:rPr>
          <w:szCs w:val="24"/>
        </w:rPr>
        <w:t xml:space="preserve"> a bír</w:t>
      </w:r>
      <w:r w:rsidR="00CD6DD0" w:rsidRPr="00A945C2">
        <w:rPr>
          <w:szCs w:val="24"/>
        </w:rPr>
        <w:t>á</w:t>
      </w:r>
      <w:r w:rsidR="00412E35" w:rsidRPr="00A945C2">
        <w:rPr>
          <w:szCs w:val="24"/>
        </w:rPr>
        <w:t xml:space="preserve">lat eredményéről szintén emailben kap értesítést. </w:t>
      </w:r>
    </w:p>
    <w:p w14:paraId="64925D11" w14:textId="7BBFA8AD" w:rsidR="00412E35" w:rsidRPr="00A945C2" w:rsidRDefault="00DD3B1E" w:rsidP="00D63C5D">
      <w:pPr>
        <w:pBdr>
          <w:top w:val="nil"/>
          <w:left w:val="nil"/>
          <w:bottom w:val="nil"/>
          <w:right w:val="nil"/>
          <w:between w:val="nil"/>
        </w:pBdr>
        <w:spacing w:after="0" w:line="360" w:lineRule="auto"/>
        <w:ind w:left="6" w:right="-142" w:hanging="6"/>
        <w:rPr>
          <w:szCs w:val="24"/>
        </w:rPr>
      </w:pPr>
      <w:r>
        <w:rPr>
          <w:szCs w:val="24"/>
        </w:rPr>
        <w:lastRenderedPageBreak/>
        <w:t xml:space="preserve">Az </w:t>
      </w:r>
      <w:r w:rsidR="007D1170">
        <w:rPr>
          <w:szCs w:val="24"/>
        </w:rPr>
        <w:t>i</w:t>
      </w:r>
      <w:r>
        <w:rPr>
          <w:szCs w:val="24"/>
        </w:rPr>
        <w:t>ntézmény</w:t>
      </w:r>
      <w:r w:rsidR="00412E35" w:rsidRPr="00A945C2">
        <w:rPr>
          <w:szCs w:val="24"/>
        </w:rPr>
        <w:t xml:space="preserve">i felhasználók a jelszó beállítását követően a rendszerben elérik a Regisztrációk kezelése és </w:t>
      </w:r>
      <w:r>
        <w:rPr>
          <w:szCs w:val="24"/>
        </w:rPr>
        <w:t xml:space="preserve">Az </w:t>
      </w:r>
      <w:r w:rsidR="007D1170">
        <w:rPr>
          <w:szCs w:val="24"/>
        </w:rPr>
        <w:t>i</w:t>
      </w:r>
      <w:r>
        <w:rPr>
          <w:szCs w:val="24"/>
        </w:rPr>
        <w:t>ntézmény</w:t>
      </w:r>
      <w:r w:rsidR="00412E35" w:rsidRPr="00A945C2">
        <w:rPr>
          <w:szCs w:val="24"/>
        </w:rPr>
        <w:t xml:space="preserve">i adatlap menüpontokat (utóbbit csak adminisztrátori joggal). </w:t>
      </w:r>
    </w:p>
    <w:p w14:paraId="5E094438" w14:textId="3F90694C" w:rsidR="00412E35" w:rsidRPr="00A945C2" w:rsidRDefault="00DD3B1E" w:rsidP="00244761">
      <w:pPr>
        <w:spacing w:line="360" w:lineRule="auto"/>
        <w:ind w:right="-142"/>
        <w:rPr>
          <w:szCs w:val="24"/>
        </w:rPr>
      </w:pPr>
      <w:r>
        <w:rPr>
          <w:szCs w:val="24"/>
        </w:rPr>
        <w:t>Az Intézmény</w:t>
      </w:r>
      <w:r w:rsidR="00412E35" w:rsidRPr="00A945C2">
        <w:rPr>
          <w:szCs w:val="24"/>
        </w:rPr>
        <w:t xml:space="preserve"> adatlapján megjelennek </w:t>
      </w:r>
      <w:r>
        <w:rPr>
          <w:szCs w:val="24"/>
        </w:rPr>
        <w:t>Az Intézmény</w:t>
      </w:r>
      <w:r w:rsidR="00412E35" w:rsidRPr="00A945C2">
        <w:rPr>
          <w:szCs w:val="24"/>
        </w:rPr>
        <w:t xml:space="preserve"> alapadatai és az alábbi adatkörök: </w:t>
      </w:r>
    </w:p>
    <w:p w14:paraId="248AF987" w14:textId="22244DFF" w:rsidR="00412E35" w:rsidRPr="00A945C2" w:rsidRDefault="007D1170" w:rsidP="00244761">
      <w:pPr>
        <w:numPr>
          <w:ilvl w:val="0"/>
          <w:numId w:val="27"/>
        </w:numPr>
        <w:spacing w:after="0" w:line="360" w:lineRule="auto"/>
        <w:ind w:right="-142"/>
        <w:rPr>
          <w:szCs w:val="24"/>
        </w:rPr>
      </w:pPr>
      <w:r>
        <w:rPr>
          <w:szCs w:val="24"/>
        </w:rPr>
        <w:t>Intézmény</w:t>
      </w:r>
      <w:r w:rsidRPr="00A945C2">
        <w:rPr>
          <w:szCs w:val="24"/>
        </w:rPr>
        <w:t xml:space="preserve">i </w:t>
      </w:r>
      <w:r w:rsidR="00412E35" w:rsidRPr="00A945C2">
        <w:rPr>
          <w:szCs w:val="24"/>
        </w:rPr>
        <w:t>tagok listája (az ‘Új tag felvétele’ gomb segítségével kezdeményezhető, a tag rögzítéséhez kötelező igazoló dokumentumot csatolni.</w:t>
      </w:r>
    </w:p>
    <w:p w14:paraId="02937A14" w14:textId="77777777" w:rsidR="00412E35" w:rsidRPr="00A945C2" w:rsidRDefault="00412E35" w:rsidP="00244761">
      <w:pPr>
        <w:numPr>
          <w:ilvl w:val="0"/>
          <w:numId w:val="27"/>
        </w:numPr>
        <w:spacing w:after="0" w:line="360" w:lineRule="auto"/>
        <w:ind w:right="-142"/>
        <w:rPr>
          <w:szCs w:val="24"/>
        </w:rPr>
      </w:pPr>
      <w:r w:rsidRPr="00A945C2">
        <w:rPr>
          <w:szCs w:val="24"/>
        </w:rPr>
        <w:t xml:space="preserve">Kézbesítési címlista (legördülő menüből válaszható, módosítható és törölhető) </w:t>
      </w:r>
    </w:p>
    <w:p w14:paraId="6EBEF00F" w14:textId="77777777" w:rsidR="00412E35" w:rsidRPr="00A945C2" w:rsidRDefault="00412E35" w:rsidP="00244761">
      <w:pPr>
        <w:numPr>
          <w:ilvl w:val="0"/>
          <w:numId w:val="27"/>
        </w:numPr>
        <w:spacing w:after="0" w:line="360" w:lineRule="auto"/>
        <w:ind w:right="-142"/>
        <w:rPr>
          <w:szCs w:val="24"/>
        </w:rPr>
      </w:pPr>
      <w:r w:rsidRPr="00A945C2">
        <w:rPr>
          <w:szCs w:val="24"/>
        </w:rPr>
        <w:t>Gondozók listája (legördülő menüből válaszható, módosítható és törölhető)</w:t>
      </w:r>
    </w:p>
    <w:p w14:paraId="2E0C6265" w14:textId="65D101C2" w:rsidR="00412E35" w:rsidRPr="00A945C2" w:rsidRDefault="00412E35" w:rsidP="00244761">
      <w:pPr>
        <w:numPr>
          <w:ilvl w:val="0"/>
          <w:numId w:val="27"/>
        </w:numPr>
        <w:spacing w:after="120" w:line="360" w:lineRule="auto"/>
        <w:ind w:right="-142"/>
        <w:rPr>
          <w:szCs w:val="24"/>
        </w:rPr>
      </w:pPr>
      <w:r w:rsidRPr="00A945C2">
        <w:rPr>
          <w:szCs w:val="24"/>
        </w:rPr>
        <w:t xml:space="preserve">Elszámolási riportok (az adott </w:t>
      </w:r>
      <w:r w:rsidR="007D1170">
        <w:rPr>
          <w:szCs w:val="24"/>
        </w:rPr>
        <w:t>intézményhez</w:t>
      </w:r>
      <w:r w:rsidR="007D1170" w:rsidRPr="00A945C2">
        <w:rPr>
          <w:szCs w:val="24"/>
        </w:rPr>
        <w:t xml:space="preserve"> </w:t>
      </w:r>
      <w:r w:rsidRPr="00A945C2">
        <w:rPr>
          <w:szCs w:val="24"/>
        </w:rPr>
        <w:t>előállított heti jelzőeszkö</w:t>
      </w:r>
      <w:r w:rsidR="00CD6DD0" w:rsidRPr="00A945C2">
        <w:rPr>
          <w:szCs w:val="24"/>
        </w:rPr>
        <w:t>z</w:t>
      </w:r>
      <w:r w:rsidRPr="00A945C2">
        <w:rPr>
          <w:szCs w:val="24"/>
        </w:rPr>
        <w:t xml:space="preserve"> aktivitási riport kerülnek megjelenítésre és tölthetők le.)</w:t>
      </w:r>
    </w:p>
    <w:p w14:paraId="7291A5C2" w14:textId="1E3D4C51" w:rsidR="00204AD1" w:rsidRPr="00A945C2" w:rsidRDefault="00204AD1" w:rsidP="00244761">
      <w:pPr>
        <w:spacing w:after="200" w:line="360" w:lineRule="auto"/>
        <w:ind w:left="0" w:right="-142"/>
        <w:rPr>
          <w:szCs w:val="24"/>
          <w:u w:val="single"/>
        </w:rPr>
      </w:pPr>
      <w:r w:rsidRPr="00A945C2">
        <w:rPr>
          <w:szCs w:val="24"/>
          <w:u w:val="single"/>
        </w:rPr>
        <w:t xml:space="preserve">A JHS szolgáltatást nyújtó </w:t>
      </w:r>
      <w:r w:rsidR="007D1170">
        <w:rPr>
          <w:szCs w:val="24"/>
          <w:u w:val="single"/>
        </w:rPr>
        <w:t>Intézmény</w:t>
      </w:r>
      <w:r w:rsidR="007D1170" w:rsidRPr="00A945C2">
        <w:rPr>
          <w:szCs w:val="24"/>
          <w:u w:val="single"/>
        </w:rPr>
        <w:t xml:space="preserve"> </w:t>
      </w:r>
      <w:r w:rsidRPr="00A945C2">
        <w:rPr>
          <w:szCs w:val="24"/>
          <w:u w:val="single"/>
        </w:rPr>
        <w:t>a Gondosóra felületen</w:t>
      </w:r>
      <w:r w:rsidR="00847181" w:rsidRPr="00A945C2">
        <w:rPr>
          <w:szCs w:val="24"/>
          <w:u w:val="single"/>
        </w:rPr>
        <w:t xml:space="preserve"> tud:</w:t>
      </w:r>
    </w:p>
    <w:p w14:paraId="71AFE988" w14:textId="49B1B95F" w:rsidR="00847181" w:rsidRPr="00A945C2" w:rsidRDefault="007E45A7" w:rsidP="00847181">
      <w:pPr>
        <w:pStyle w:val="Listaszerbekezds"/>
        <w:numPr>
          <w:ilvl w:val="0"/>
          <w:numId w:val="28"/>
        </w:numPr>
        <w:spacing w:after="200" w:line="360" w:lineRule="auto"/>
        <w:ind w:right="-142"/>
        <w:rPr>
          <w:rFonts w:ascii="Times New Roman" w:hAnsi="Times New Roman" w:cs="Times New Roman"/>
        </w:rPr>
      </w:pPr>
      <w:r w:rsidRPr="00A945C2">
        <w:rPr>
          <w:rFonts w:ascii="Times New Roman" w:hAnsi="Times New Roman" w:cs="Times New Roman"/>
        </w:rPr>
        <w:t xml:space="preserve">Regisztrációk kezelése menüpontban </w:t>
      </w:r>
      <w:r w:rsidR="00847181" w:rsidRPr="00A945C2">
        <w:rPr>
          <w:rFonts w:ascii="Times New Roman" w:hAnsi="Times New Roman" w:cs="Times New Roman"/>
        </w:rPr>
        <w:t>Jogosultakat regisztrálni</w:t>
      </w:r>
      <w:r w:rsidR="00FA16B3" w:rsidRPr="00A945C2">
        <w:rPr>
          <w:rFonts w:ascii="Times New Roman" w:hAnsi="Times New Roman" w:cs="Times New Roman"/>
        </w:rPr>
        <w:t>;</w:t>
      </w:r>
    </w:p>
    <w:p w14:paraId="2900CEE4" w14:textId="30A574ED" w:rsidR="007E45A7" w:rsidRPr="00A945C2" w:rsidRDefault="007D1170" w:rsidP="00847181">
      <w:pPr>
        <w:pStyle w:val="Listaszerbekezds"/>
        <w:numPr>
          <w:ilvl w:val="0"/>
          <w:numId w:val="28"/>
        </w:numPr>
        <w:spacing w:after="200" w:line="360" w:lineRule="auto"/>
        <w:ind w:right="-142"/>
        <w:rPr>
          <w:rFonts w:ascii="Times New Roman" w:hAnsi="Times New Roman" w:cs="Times New Roman"/>
        </w:rPr>
      </w:pPr>
      <w:r>
        <w:rPr>
          <w:rFonts w:ascii="Times New Roman" w:hAnsi="Times New Roman" w:cs="Times New Roman"/>
        </w:rPr>
        <w:t>Intézményi</w:t>
      </w:r>
      <w:r w:rsidRPr="00A945C2">
        <w:rPr>
          <w:rFonts w:ascii="Times New Roman" w:hAnsi="Times New Roman" w:cs="Times New Roman"/>
        </w:rPr>
        <w:t xml:space="preserve"> </w:t>
      </w:r>
      <w:r w:rsidR="00D36C19" w:rsidRPr="00A945C2">
        <w:rPr>
          <w:rFonts w:ascii="Times New Roman" w:hAnsi="Times New Roman" w:cs="Times New Roman"/>
        </w:rPr>
        <w:t>adatlapon elérhetőségi adatokat módosítani</w:t>
      </w:r>
      <w:r w:rsidR="00FA16B3" w:rsidRPr="00A945C2">
        <w:rPr>
          <w:rFonts w:ascii="Times New Roman" w:hAnsi="Times New Roman" w:cs="Times New Roman"/>
        </w:rPr>
        <w:t>;</w:t>
      </w:r>
    </w:p>
    <w:p w14:paraId="55BE63E6" w14:textId="56837619" w:rsidR="00D36C19" w:rsidRPr="00A945C2" w:rsidRDefault="007D1170" w:rsidP="00847181">
      <w:pPr>
        <w:pStyle w:val="Listaszerbekezds"/>
        <w:numPr>
          <w:ilvl w:val="0"/>
          <w:numId w:val="28"/>
        </w:numPr>
        <w:spacing w:after="200" w:line="360" w:lineRule="auto"/>
        <w:ind w:right="-142"/>
        <w:rPr>
          <w:rFonts w:ascii="Times New Roman" w:hAnsi="Times New Roman" w:cs="Times New Roman"/>
        </w:rPr>
      </w:pPr>
      <w:r>
        <w:rPr>
          <w:rFonts w:ascii="Times New Roman" w:hAnsi="Times New Roman" w:cs="Times New Roman"/>
        </w:rPr>
        <w:t>Intézményi</w:t>
      </w:r>
      <w:r w:rsidRPr="00A945C2">
        <w:rPr>
          <w:rFonts w:ascii="Times New Roman" w:hAnsi="Times New Roman" w:cs="Times New Roman"/>
        </w:rPr>
        <w:t xml:space="preserve"> </w:t>
      </w:r>
      <w:r w:rsidR="004B096B" w:rsidRPr="00A945C2">
        <w:rPr>
          <w:rFonts w:ascii="Times New Roman" w:hAnsi="Times New Roman" w:cs="Times New Roman"/>
        </w:rPr>
        <w:t xml:space="preserve">tagokat </w:t>
      </w:r>
      <w:r w:rsidR="00CD7F17" w:rsidRPr="00A945C2">
        <w:rPr>
          <w:rFonts w:ascii="Times New Roman" w:hAnsi="Times New Roman" w:cs="Times New Roman"/>
        </w:rPr>
        <w:t xml:space="preserve">felvenni, </w:t>
      </w:r>
      <w:r w:rsidR="00F04649" w:rsidRPr="00A945C2">
        <w:rPr>
          <w:rFonts w:ascii="Times New Roman" w:hAnsi="Times New Roman" w:cs="Times New Roman"/>
        </w:rPr>
        <w:t>törölni, adataikat módosítani</w:t>
      </w:r>
      <w:r w:rsidR="00FA16B3" w:rsidRPr="00A945C2">
        <w:rPr>
          <w:rFonts w:ascii="Times New Roman" w:hAnsi="Times New Roman" w:cs="Times New Roman"/>
        </w:rPr>
        <w:t>;</w:t>
      </w:r>
    </w:p>
    <w:p w14:paraId="4844068B" w14:textId="77E1FFC6" w:rsidR="00F04649" w:rsidRPr="00A945C2" w:rsidRDefault="00F04649" w:rsidP="00847181">
      <w:pPr>
        <w:pStyle w:val="Listaszerbekezds"/>
        <w:numPr>
          <w:ilvl w:val="0"/>
          <w:numId w:val="28"/>
        </w:numPr>
        <w:spacing w:after="200" w:line="360" w:lineRule="auto"/>
        <w:ind w:right="-142"/>
        <w:rPr>
          <w:rFonts w:ascii="Times New Roman" w:hAnsi="Times New Roman" w:cs="Times New Roman"/>
        </w:rPr>
      </w:pPr>
      <w:r w:rsidRPr="00A945C2">
        <w:rPr>
          <w:rFonts w:ascii="Times New Roman" w:hAnsi="Times New Roman" w:cs="Times New Roman"/>
        </w:rPr>
        <w:t xml:space="preserve">Kézbesítési címlistát </w:t>
      </w:r>
      <w:r w:rsidR="00FA16B3" w:rsidRPr="00A945C2">
        <w:rPr>
          <w:rFonts w:ascii="Times New Roman" w:hAnsi="Times New Roman" w:cs="Times New Roman"/>
        </w:rPr>
        <w:t>bővíteni, törölni, módosítani;</w:t>
      </w:r>
    </w:p>
    <w:p w14:paraId="0E62F14F" w14:textId="341E4FBC" w:rsidR="00FA16B3" w:rsidRPr="00A945C2" w:rsidRDefault="00FA16B3" w:rsidP="00847181">
      <w:pPr>
        <w:pStyle w:val="Listaszerbekezds"/>
        <w:numPr>
          <w:ilvl w:val="0"/>
          <w:numId w:val="28"/>
        </w:numPr>
        <w:spacing w:after="200" w:line="360" w:lineRule="auto"/>
        <w:ind w:right="-142"/>
        <w:rPr>
          <w:rFonts w:ascii="Times New Roman" w:hAnsi="Times New Roman" w:cs="Times New Roman"/>
        </w:rPr>
      </w:pPr>
      <w:r w:rsidRPr="00A945C2">
        <w:rPr>
          <w:rFonts w:ascii="Times New Roman" w:hAnsi="Times New Roman" w:cs="Times New Roman"/>
        </w:rPr>
        <w:t>Gondozók listáját bővíteni, törölni, módosítani;</w:t>
      </w:r>
    </w:p>
    <w:p w14:paraId="48A0F791" w14:textId="24F533DA" w:rsidR="00FA16B3" w:rsidRPr="00A945C2" w:rsidRDefault="00FA16B3" w:rsidP="00847181">
      <w:pPr>
        <w:pStyle w:val="Listaszerbekezds"/>
        <w:numPr>
          <w:ilvl w:val="0"/>
          <w:numId w:val="28"/>
        </w:numPr>
        <w:spacing w:after="200" w:line="360" w:lineRule="auto"/>
        <w:ind w:right="-142"/>
        <w:rPr>
          <w:rFonts w:ascii="Times New Roman" w:hAnsi="Times New Roman" w:cs="Times New Roman"/>
        </w:rPr>
      </w:pPr>
      <w:r w:rsidRPr="00A945C2">
        <w:rPr>
          <w:rFonts w:ascii="Times New Roman" w:hAnsi="Times New Roman" w:cs="Times New Roman"/>
        </w:rPr>
        <w:t xml:space="preserve">Elszámolási riportokat </w:t>
      </w:r>
      <w:r w:rsidR="00861958" w:rsidRPr="00A945C2">
        <w:rPr>
          <w:rFonts w:ascii="Times New Roman" w:hAnsi="Times New Roman" w:cs="Times New Roman"/>
        </w:rPr>
        <w:t xml:space="preserve">heti rendszerességgel letölteni. </w:t>
      </w:r>
    </w:p>
    <w:p w14:paraId="29AC80B7" w14:textId="0C567A4C" w:rsidR="00EE6215" w:rsidRPr="00A945C2" w:rsidRDefault="00EE6215" w:rsidP="00D63C5D">
      <w:pPr>
        <w:spacing w:after="0" w:line="360" w:lineRule="auto"/>
        <w:ind w:left="6" w:right="-142" w:hanging="6"/>
        <w:rPr>
          <w:szCs w:val="24"/>
        </w:rPr>
      </w:pPr>
      <w:r w:rsidRPr="00A945C2">
        <w:rPr>
          <w:szCs w:val="24"/>
        </w:rPr>
        <w:t xml:space="preserve">Amennyiben </w:t>
      </w:r>
      <w:r w:rsidR="007D1170">
        <w:rPr>
          <w:szCs w:val="24"/>
        </w:rPr>
        <w:t>a</w:t>
      </w:r>
      <w:r w:rsidR="00DD3B1E">
        <w:rPr>
          <w:szCs w:val="24"/>
        </w:rPr>
        <w:t xml:space="preserve">z </w:t>
      </w:r>
      <w:r w:rsidR="007D1170">
        <w:rPr>
          <w:szCs w:val="24"/>
        </w:rPr>
        <w:t>i</w:t>
      </w:r>
      <w:r w:rsidR="00DD3B1E">
        <w:rPr>
          <w:szCs w:val="24"/>
        </w:rPr>
        <w:t>ntézmény</w:t>
      </w:r>
      <w:r w:rsidRPr="00A945C2">
        <w:rPr>
          <w:szCs w:val="24"/>
        </w:rPr>
        <w:t xml:space="preserve"> adataiban az elérhetőségi adatokon kívüli egyéb alapadat módosul, </w:t>
      </w:r>
      <w:r w:rsidR="00BA1428" w:rsidRPr="00A945C2">
        <w:rPr>
          <w:szCs w:val="24"/>
        </w:rPr>
        <w:t>úgy</w:t>
      </w:r>
      <w:r w:rsidRPr="00A945C2">
        <w:rPr>
          <w:szCs w:val="24"/>
        </w:rPr>
        <w:t xml:space="preserve"> a KSZK </w:t>
      </w:r>
      <w:proofErr w:type="gramStart"/>
      <w:r w:rsidRPr="00A945C2">
        <w:rPr>
          <w:szCs w:val="24"/>
        </w:rPr>
        <w:t>Nkft.-</w:t>
      </w:r>
      <w:proofErr w:type="gramEnd"/>
      <w:r w:rsidRPr="00A945C2">
        <w:rPr>
          <w:szCs w:val="24"/>
        </w:rPr>
        <w:t xml:space="preserve">vel kell felvenni a kapcsolatot. </w:t>
      </w:r>
    </w:p>
    <w:p w14:paraId="0ABBB077" w14:textId="6C9E6796" w:rsidR="004B096B" w:rsidRPr="00A945C2" w:rsidRDefault="00861958" w:rsidP="004B096B">
      <w:pPr>
        <w:spacing w:after="200" w:line="360" w:lineRule="auto"/>
        <w:ind w:right="-142"/>
        <w:rPr>
          <w:szCs w:val="24"/>
          <w:u w:val="single"/>
        </w:rPr>
      </w:pPr>
      <w:r w:rsidRPr="00A945C2">
        <w:rPr>
          <w:szCs w:val="24"/>
          <w:u w:val="single"/>
        </w:rPr>
        <w:t xml:space="preserve">A JHS szolgáltató </w:t>
      </w:r>
      <w:r w:rsidR="007D1170">
        <w:rPr>
          <w:szCs w:val="24"/>
          <w:u w:val="single"/>
        </w:rPr>
        <w:t>Intézmény</w:t>
      </w:r>
      <w:r w:rsidR="007D1170" w:rsidRPr="00A945C2">
        <w:rPr>
          <w:szCs w:val="24"/>
          <w:u w:val="single"/>
        </w:rPr>
        <w:t xml:space="preserve"> </w:t>
      </w:r>
      <w:r w:rsidRPr="00A945C2">
        <w:rPr>
          <w:szCs w:val="24"/>
          <w:u w:val="single"/>
        </w:rPr>
        <w:t xml:space="preserve">nem </w:t>
      </w:r>
      <w:r w:rsidR="006E7131" w:rsidRPr="00A945C2">
        <w:rPr>
          <w:szCs w:val="24"/>
          <w:u w:val="single"/>
        </w:rPr>
        <w:t>tudja az Gondosóra felhasználói (ellátotti</w:t>
      </w:r>
      <w:r w:rsidR="005831BC" w:rsidRPr="00A945C2">
        <w:rPr>
          <w:szCs w:val="24"/>
          <w:u w:val="single"/>
        </w:rPr>
        <w:t>)</w:t>
      </w:r>
      <w:r w:rsidR="006E7131" w:rsidRPr="00A945C2">
        <w:rPr>
          <w:szCs w:val="24"/>
          <w:u w:val="single"/>
        </w:rPr>
        <w:t xml:space="preserve"> </w:t>
      </w:r>
      <w:r w:rsidR="005831BC" w:rsidRPr="00A945C2">
        <w:rPr>
          <w:szCs w:val="24"/>
          <w:u w:val="single"/>
        </w:rPr>
        <w:t>nyilvántartását</w:t>
      </w:r>
      <w:r w:rsidR="006E7131" w:rsidRPr="00A945C2">
        <w:rPr>
          <w:szCs w:val="24"/>
          <w:u w:val="single"/>
        </w:rPr>
        <w:t xml:space="preserve"> módosítani</w:t>
      </w:r>
      <w:r w:rsidR="000638BC" w:rsidRPr="00A945C2">
        <w:rPr>
          <w:szCs w:val="24"/>
          <w:u w:val="single"/>
        </w:rPr>
        <w:t xml:space="preserve"> úgy mint: </w:t>
      </w:r>
      <w:r w:rsidR="006E7131" w:rsidRPr="00A945C2">
        <w:rPr>
          <w:szCs w:val="24"/>
          <w:u w:val="single"/>
        </w:rPr>
        <w:t xml:space="preserve"> </w:t>
      </w:r>
    </w:p>
    <w:p w14:paraId="676B3263" w14:textId="13F8C541" w:rsidR="00844F68" w:rsidRPr="00A945C2" w:rsidRDefault="00844F68" w:rsidP="00844F68">
      <w:pPr>
        <w:pStyle w:val="Listaszerbekezds"/>
        <w:numPr>
          <w:ilvl w:val="0"/>
          <w:numId w:val="30"/>
        </w:numPr>
        <w:spacing w:after="200" w:line="360" w:lineRule="auto"/>
        <w:ind w:right="-142"/>
        <w:rPr>
          <w:rFonts w:ascii="Times New Roman" w:hAnsi="Times New Roman" w:cs="Times New Roman"/>
        </w:rPr>
      </w:pPr>
      <w:r w:rsidRPr="00A945C2">
        <w:rPr>
          <w:rFonts w:ascii="Times New Roman" w:hAnsi="Times New Roman" w:cs="Times New Roman"/>
        </w:rPr>
        <w:t xml:space="preserve">Gondosóra jelzőeszközzel </w:t>
      </w:r>
      <w:r w:rsidR="004532E2" w:rsidRPr="00A945C2">
        <w:rPr>
          <w:rFonts w:ascii="Times New Roman" w:hAnsi="Times New Roman" w:cs="Times New Roman"/>
        </w:rPr>
        <w:t xml:space="preserve">már </w:t>
      </w:r>
      <w:r w:rsidRPr="00A945C2">
        <w:rPr>
          <w:rFonts w:ascii="Times New Roman" w:hAnsi="Times New Roman" w:cs="Times New Roman"/>
        </w:rPr>
        <w:t xml:space="preserve">rendelkező </w:t>
      </w:r>
      <w:r w:rsidR="004532E2" w:rsidRPr="00A945C2">
        <w:rPr>
          <w:rFonts w:ascii="Times New Roman" w:hAnsi="Times New Roman" w:cs="Times New Roman"/>
        </w:rPr>
        <w:t xml:space="preserve">JHS ellátott </w:t>
      </w:r>
      <w:r w:rsidR="007D1170">
        <w:rPr>
          <w:rFonts w:ascii="Times New Roman" w:hAnsi="Times New Roman" w:cs="Times New Roman"/>
        </w:rPr>
        <w:t>Intézményhez</w:t>
      </w:r>
      <w:r w:rsidR="007D1170" w:rsidRPr="00A945C2">
        <w:rPr>
          <w:rFonts w:ascii="Times New Roman" w:hAnsi="Times New Roman" w:cs="Times New Roman"/>
        </w:rPr>
        <w:t xml:space="preserve"> </w:t>
      </w:r>
      <w:r w:rsidR="005A07C6" w:rsidRPr="00A945C2">
        <w:rPr>
          <w:rFonts w:ascii="Times New Roman" w:hAnsi="Times New Roman" w:cs="Times New Roman"/>
        </w:rPr>
        <w:t xml:space="preserve">történő </w:t>
      </w:r>
      <w:proofErr w:type="spellStart"/>
      <w:r w:rsidR="005A07C6" w:rsidRPr="00A945C2">
        <w:rPr>
          <w:rFonts w:ascii="Times New Roman" w:hAnsi="Times New Roman" w:cs="Times New Roman"/>
        </w:rPr>
        <w:t>migrálása</w:t>
      </w:r>
      <w:proofErr w:type="spellEnd"/>
      <w:r w:rsidR="005A07C6" w:rsidRPr="00A945C2">
        <w:rPr>
          <w:rFonts w:ascii="Times New Roman" w:hAnsi="Times New Roman" w:cs="Times New Roman"/>
        </w:rPr>
        <w:t xml:space="preserve"> (intézményhez rendelés)</w:t>
      </w:r>
      <w:r w:rsidR="007363DA" w:rsidRPr="00A945C2">
        <w:rPr>
          <w:rFonts w:ascii="Times New Roman" w:hAnsi="Times New Roman" w:cs="Times New Roman"/>
        </w:rPr>
        <w:t>;</w:t>
      </w:r>
    </w:p>
    <w:p w14:paraId="0578B709" w14:textId="49B4077C" w:rsidR="005831BC" w:rsidRPr="00A945C2" w:rsidRDefault="007363DA" w:rsidP="005831BC">
      <w:pPr>
        <w:pStyle w:val="Listaszerbekezds"/>
        <w:numPr>
          <w:ilvl w:val="0"/>
          <w:numId w:val="29"/>
        </w:numPr>
        <w:spacing w:after="200" w:line="360" w:lineRule="auto"/>
        <w:ind w:right="-142"/>
        <w:rPr>
          <w:rFonts w:ascii="Times New Roman" w:hAnsi="Times New Roman" w:cs="Times New Roman"/>
        </w:rPr>
      </w:pPr>
      <w:r w:rsidRPr="00A945C2">
        <w:rPr>
          <w:rFonts w:ascii="Times New Roman" w:hAnsi="Times New Roman" w:cs="Times New Roman"/>
        </w:rPr>
        <w:t>B</w:t>
      </w:r>
      <w:r w:rsidR="000638BC" w:rsidRPr="00A945C2">
        <w:rPr>
          <w:rFonts w:ascii="Times New Roman" w:hAnsi="Times New Roman" w:cs="Times New Roman"/>
        </w:rPr>
        <w:t>entlakásos intézménybe költöz</w:t>
      </w:r>
      <w:r w:rsidR="004D6CA0" w:rsidRPr="00A945C2">
        <w:rPr>
          <w:rFonts w:ascii="Times New Roman" w:hAnsi="Times New Roman" w:cs="Times New Roman"/>
        </w:rPr>
        <w:t>ött</w:t>
      </w:r>
      <w:r w:rsidR="000638BC" w:rsidRPr="00A945C2">
        <w:rPr>
          <w:rFonts w:ascii="Times New Roman" w:hAnsi="Times New Roman" w:cs="Times New Roman"/>
        </w:rPr>
        <w:t xml:space="preserve"> </w:t>
      </w:r>
      <w:r w:rsidR="00863B47" w:rsidRPr="00A945C2">
        <w:rPr>
          <w:rFonts w:ascii="Times New Roman" w:hAnsi="Times New Roman" w:cs="Times New Roman"/>
        </w:rPr>
        <w:t>ellátott törlése</w:t>
      </w:r>
      <w:r w:rsidR="005A07C6" w:rsidRPr="00A945C2">
        <w:rPr>
          <w:rFonts w:ascii="Times New Roman" w:hAnsi="Times New Roman" w:cs="Times New Roman"/>
        </w:rPr>
        <w:t xml:space="preserve"> </w:t>
      </w:r>
      <w:r w:rsidR="007D1170">
        <w:rPr>
          <w:rFonts w:ascii="Times New Roman" w:hAnsi="Times New Roman" w:cs="Times New Roman"/>
        </w:rPr>
        <w:t>a</w:t>
      </w:r>
      <w:r w:rsidR="00DD3B1E">
        <w:rPr>
          <w:rFonts w:ascii="Times New Roman" w:hAnsi="Times New Roman" w:cs="Times New Roman"/>
        </w:rPr>
        <w:t xml:space="preserve">z </w:t>
      </w:r>
      <w:r w:rsidR="007D1170">
        <w:rPr>
          <w:rFonts w:ascii="Times New Roman" w:hAnsi="Times New Roman" w:cs="Times New Roman"/>
        </w:rPr>
        <w:t>i</w:t>
      </w:r>
      <w:r w:rsidR="00DD3B1E">
        <w:rPr>
          <w:rFonts w:ascii="Times New Roman" w:hAnsi="Times New Roman" w:cs="Times New Roman"/>
        </w:rPr>
        <w:t>ntézmény</w:t>
      </w:r>
      <w:r w:rsidR="005A07C6" w:rsidRPr="00A945C2">
        <w:rPr>
          <w:rFonts w:ascii="Times New Roman" w:hAnsi="Times New Roman" w:cs="Times New Roman"/>
        </w:rPr>
        <w:t xml:space="preserve"> </w:t>
      </w:r>
      <w:r w:rsidR="000F7ED2" w:rsidRPr="00A945C2">
        <w:rPr>
          <w:rFonts w:ascii="Times New Roman" w:hAnsi="Times New Roman" w:cs="Times New Roman"/>
        </w:rPr>
        <w:t>nyilvántartásából</w:t>
      </w:r>
      <w:r w:rsidR="00863B47" w:rsidRPr="00A945C2">
        <w:rPr>
          <w:rFonts w:ascii="Times New Roman" w:hAnsi="Times New Roman" w:cs="Times New Roman"/>
        </w:rPr>
        <w:t>;</w:t>
      </w:r>
    </w:p>
    <w:p w14:paraId="4DD23301" w14:textId="1A8FF4B8" w:rsidR="00F52829" w:rsidRPr="00A945C2" w:rsidRDefault="007363DA" w:rsidP="005831BC">
      <w:pPr>
        <w:pStyle w:val="Listaszerbekezds"/>
        <w:numPr>
          <w:ilvl w:val="0"/>
          <w:numId w:val="29"/>
        </w:numPr>
        <w:spacing w:after="200" w:line="360" w:lineRule="auto"/>
        <w:ind w:right="-142"/>
        <w:rPr>
          <w:rFonts w:ascii="Times New Roman" w:hAnsi="Times New Roman" w:cs="Times New Roman"/>
        </w:rPr>
      </w:pPr>
      <w:r w:rsidRPr="00A945C2">
        <w:rPr>
          <w:rFonts w:ascii="Times New Roman" w:hAnsi="Times New Roman" w:cs="Times New Roman"/>
        </w:rPr>
        <w:t>E</w:t>
      </w:r>
      <w:r w:rsidR="00863B47" w:rsidRPr="00A945C2">
        <w:rPr>
          <w:rFonts w:ascii="Times New Roman" w:hAnsi="Times New Roman" w:cs="Times New Roman"/>
        </w:rPr>
        <w:t>lhunyt ellátott törlése</w:t>
      </w:r>
      <w:r w:rsidR="000F7ED2" w:rsidRPr="00A945C2">
        <w:rPr>
          <w:rFonts w:ascii="Times New Roman" w:hAnsi="Times New Roman" w:cs="Times New Roman"/>
        </w:rPr>
        <w:t xml:space="preserve"> </w:t>
      </w:r>
      <w:r w:rsidR="007D1170">
        <w:rPr>
          <w:rFonts w:ascii="Times New Roman" w:hAnsi="Times New Roman" w:cs="Times New Roman"/>
        </w:rPr>
        <w:t>a</w:t>
      </w:r>
      <w:r w:rsidR="00DD3B1E">
        <w:rPr>
          <w:rFonts w:ascii="Times New Roman" w:hAnsi="Times New Roman" w:cs="Times New Roman"/>
        </w:rPr>
        <w:t xml:space="preserve">z </w:t>
      </w:r>
      <w:r w:rsidR="007D1170">
        <w:rPr>
          <w:rFonts w:ascii="Times New Roman" w:hAnsi="Times New Roman" w:cs="Times New Roman"/>
        </w:rPr>
        <w:t>i</w:t>
      </w:r>
      <w:r w:rsidR="00DD3B1E">
        <w:rPr>
          <w:rFonts w:ascii="Times New Roman" w:hAnsi="Times New Roman" w:cs="Times New Roman"/>
        </w:rPr>
        <w:t>ntézmény</w:t>
      </w:r>
      <w:r w:rsidR="000F7ED2" w:rsidRPr="00A945C2">
        <w:rPr>
          <w:rFonts w:ascii="Times New Roman" w:hAnsi="Times New Roman" w:cs="Times New Roman"/>
        </w:rPr>
        <w:t xml:space="preserve"> nyilvántartásából</w:t>
      </w:r>
      <w:r w:rsidR="00844F68" w:rsidRPr="00A945C2">
        <w:rPr>
          <w:rFonts w:ascii="Times New Roman" w:hAnsi="Times New Roman" w:cs="Times New Roman"/>
        </w:rPr>
        <w:t>;</w:t>
      </w:r>
    </w:p>
    <w:p w14:paraId="2A7E8B3F" w14:textId="1FABF410" w:rsidR="004D6CA0" w:rsidRPr="00A945C2" w:rsidRDefault="007363DA" w:rsidP="004D6CA0">
      <w:pPr>
        <w:pStyle w:val="Listaszerbekezds"/>
        <w:numPr>
          <w:ilvl w:val="0"/>
          <w:numId w:val="29"/>
        </w:numPr>
        <w:spacing w:after="200" w:line="360" w:lineRule="auto"/>
        <w:ind w:right="-142"/>
        <w:rPr>
          <w:rFonts w:ascii="Times New Roman" w:hAnsi="Times New Roman" w:cs="Times New Roman"/>
        </w:rPr>
      </w:pPr>
      <w:r w:rsidRPr="00A945C2">
        <w:rPr>
          <w:rFonts w:ascii="Times New Roman" w:hAnsi="Times New Roman" w:cs="Times New Roman"/>
        </w:rPr>
        <w:t xml:space="preserve">A </w:t>
      </w:r>
      <w:r w:rsidR="004D6CA0" w:rsidRPr="00A945C2">
        <w:rPr>
          <w:rFonts w:ascii="Times New Roman" w:hAnsi="Times New Roman" w:cs="Times New Roman"/>
        </w:rPr>
        <w:t xml:space="preserve">JHS szolgáltatást és/vagy a Gondosóra szolgáltatást felmondott ellátott törlése </w:t>
      </w:r>
      <w:r w:rsidR="007D1170">
        <w:rPr>
          <w:rFonts w:ascii="Times New Roman" w:hAnsi="Times New Roman" w:cs="Times New Roman"/>
        </w:rPr>
        <w:t>a</w:t>
      </w:r>
      <w:r w:rsidR="00DD3B1E">
        <w:rPr>
          <w:rFonts w:ascii="Times New Roman" w:hAnsi="Times New Roman" w:cs="Times New Roman"/>
        </w:rPr>
        <w:t xml:space="preserve">z </w:t>
      </w:r>
      <w:r w:rsidR="007D1170">
        <w:rPr>
          <w:rFonts w:ascii="Times New Roman" w:hAnsi="Times New Roman" w:cs="Times New Roman"/>
        </w:rPr>
        <w:t>i</w:t>
      </w:r>
      <w:r w:rsidR="00DD3B1E">
        <w:rPr>
          <w:rFonts w:ascii="Times New Roman" w:hAnsi="Times New Roman" w:cs="Times New Roman"/>
        </w:rPr>
        <w:t>ntézmény</w:t>
      </w:r>
      <w:r w:rsidR="004D6CA0" w:rsidRPr="00A945C2">
        <w:rPr>
          <w:rFonts w:ascii="Times New Roman" w:hAnsi="Times New Roman" w:cs="Times New Roman"/>
        </w:rPr>
        <w:t xml:space="preserve"> nyilvántartásából;</w:t>
      </w:r>
    </w:p>
    <w:p w14:paraId="512B3708" w14:textId="7D00FB53" w:rsidR="00D32933" w:rsidRDefault="002B3B73" w:rsidP="00746B0E">
      <w:pPr>
        <w:spacing w:after="0" w:line="360" w:lineRule="auto"/>
        <w:ind w:left="0" w:right="-142" w:hanging="6"/>
        <w:rPr>
          <w:szCs w:val="24"/>
        </w:rPr>
      </w:pPr>
      <w:r w:rsidRPr="00A945C2">
        <w:rPr>
          <w:szCs w:val="24"/>
        </w:rPr>
        <w:t xml:space="preserve">Ezekben az esetekben a Gondosóra felhasználó beazonosításhoz szükséges adatokat (név, születési név, anyja neve, születési hely és idő) és a Gondosóra jelzőeszköz </w:t>
      </w:r>
      <w:r w:rsidR="009834F7">
        <w:rPr>
          <w:szCs w:val="24"/>
        </w:rPr>
        <w:t xml:space="preserve">postai </w:t>
      </w:r>
      <w:r w:rsidR="005E0B25">
        <w:rPr>
          <w:szCs w:val="24"/>
        </w:rPr>
        <w:t xml:space="preserve">csomagolásán </w:t>
      </w:r>
      <w:r w:rsidRPr="00A945C2">
        <w:rPr>
          <w:szCs w:val="24"/>
        </w:rPr>
        <w:t xml:space="preserve">lévő szerződési számot (CONT számot) meg kell küldi a KSZK </w:t>
      </w:r>
      <w:proofErr w:type="spellStart"/>
      <w:r w:rsidRPr="00A945C2">
        <w:rPr>
          <w:szCs w:val="24"/>
        </w:rPr>
        <w:t>NKft</w:t>
      </w:r>
      <w:proofErr w:type="spellEnd"/>
      <w:r w:rsidRPr="00A945C2">
        <w:rPr>
          <w:szCs w:val="24"/>
        </w:rPr>
        <w:t xml:space="preserve">. számára a </w:t>
      </w:r>
      <w:hyperlink r:id="rId11" w:history="1">
        <w:r w:rsidRPr="00A945C2">
          <w:rPr>
            <w:rStyle w:val="Hiperhivatkozs"/>
            <w:szCs w:val="24"/>
          </w:rPr>
          <w:t>jhs@gondosora.hu</w:t>
        </w:r>
      </w:hyperlink>
      <w:r w:rsidRPr="00A945C2">
        <w:rPr>
          <w:szCs w:val="24"/>
        </w:rPr>
        <w:t xml:space="preserve"> email címre. </w:t>
      </w:r>
    </w:p>
    <w:p w14:paraId="493AF1AE" w14:textId="77777777" w:rsidR="00746B0E" w:rsidRPr="00746B0E" w:rsidRDefault="00746B0E" w:rsidP="00746B0E">
      <w:pPr>
        <w:spacing w:after="0" w:line="360" w:lineRule="auto"/>
        <w:ind w:left="0" w:right="-142" w:hanging="6"/>
        <w:rPr>
          <w:szCs w:val="24"/>
        </w:rPr>
      </w:pPr>
    </w:p>
    <w:p w14:paraId="21685633" w14:textId="22BECCA7" w:rsidR="00BA1428" w:rsidRDefault="00D32933" w:rsidP="00C17D1C">
      <w:pPr>
        <w:spacing w:after="200" w:line="360" w:lineRule="auto"/>
        <w:ind w:right="-142"/>
        <w:jc w:val="right"/>
        <w:rPr>
          <w:i/>
          <w:iCs/>
          <w:sz w:val="22"/>
        </w:rPr>
      </w:pPr>
      <w:r w:rsidRPr="00A945C2">
        <w:rPr>
          <w:i/>
          <w:iCs/>
          <w:sz w:val="22"/>
        </w:rPr>
        <w:t>*</w:t>
      </w:r>
      <w:r w:rsidR="00DD3B1E">
        <w:rPr>
          <w:i/>
          <w:iCs/>
          <w:sz w:val="22"/>
        </w:rPr>
        <w:t>Az Intézmény</w:t>
      </w:r>
      <w:r w:rsidRPr="00A945C2">
        <w:rPr>
          <w:i/>
          <w:iCs/>
          <w:sz w:val="22"/>
        </w:rPr>
        <w:t xml:space="preserve">i Regisztrációról bővebben a </w:t>
      </w:r>
      <w:r w:rsidR="0073728A" w:rsidRPr="00A945C2">
        <w:rPr>
          <w:i/>
          <w:iCs/>
          <w:sz w:val="22"/>
        </w:rPr>
        <w:t>Felhasználói</w:t>
      </w:r>
      <w:r w:rsidRPr="00A945C2">
        <w:rPr>
          <w:i/>
          <w:iCs/>
          <w:sz w:val="22"/>
        </w:rPr>
        <w:t xml:space="preserve"> kézikönyvben olvashat. </w:t>
      </w:r>
      <w:r w:rsidR="00F52829">
        <w:rPr>
          <w:sz w:val="22"/>
        </w:rPr>
        <w:br w:type="page"/>
      </w:r>
      <w:r w:rsidR="00560566">
        <w:rPr>
          <w:i/>
          <w:iCs/>
          <w:sz w:val="22"/>
        </w:rPr>
        <w:lastRenderedPageBreak/>
        <w:t>3</w:t>
      </w:r>
      <w:r w:rsidR="00BA1428" w:rsidRPr="00244761">
        <w:rPr>
          <w:i/>
          <w:iCs/>
          <w:sz w:val="22"/>
        </w:rPr>
        <w:t xml:space="preserve">. sz. melléklet </w:t>
      </w:r>
    </w:p>
    <w:p w14:paraId="5D24327E" w14:textId="71AF46C3" w:rsidR="00BA1428" w:rsidRDefault="00BA1428" w:rsidP="00C17D1C">
      <w:pPr>
        <w:spacing w:after="160" w:line="259" w:lineRule="auto"/>
        <w:ind w:left="0" w:right="0" w:firstLine="0"/>
        <w:jc w:val="center"/>
        <w:rPr>
          <w:b/>
          <w:bCs/>
          <w:szCs w:val="24"/>
        </w:rPr>
      </w:pPr>
      <w:r w:rsidRPr="00A945C2">
        <w:rPr>
          <w:b/>
          <w:bCs/>
          <w:szCs w:val="24"/>
        </w:rPr>
        <w:t>JHS folyamatok a Gondosóra programban</w:t>
      </w:r>
    </w:p>
    <w:p w14:paraId="59A6DC28" w14:textId="77777777" w:rsidR="00C17D1C" w:rsidRPr="00A945C2" w:rsidRDefault="00C17D1C" w:rsidP="00C17D1C">
      <w:pPr>
        <w:spacing w:after="160" w:line="259" w:lineRule="auto"/>
        <w:ind w:left="0" w:right="0" w:firstLine="0"/>
        <w:rPr>
          <w:b/>
          <w:bCs/>
          <w:szCs w:val="24"/>
        </w:rPr>
      </w:pPr>
    </w:p>
    <w:p w14:paraId="0165A385" w14:textId="24F04969" w:rsidR="00412E35" w:rsidRPr="00A945C2" w:rsidRDefault="00412E35" w:rsidP="00BA1428">
      <w:pPr>
        <w:pStyle w:val="Listaszerbekezds"/>
        <w:numPr>
          <w:ilvl w:val="0"/>
          <w:numId w:val="31"/>
        </w:numPr>
        <w:pBdr>
          <w:top w:val="nil"/>
          <w:left w:val="nil"/>
          <w:bottom w:val="nil"/>
          <w:right w:val="nil"/>
          <w:between w:val="nil"/>
        </w:pBdr>
        <w:spacing w:after="200" w:line="360" w:lineRule="auto"/>
        <w:ind w:right="-142"/>
        <w:rPr>
          <w:rFonts w:ascii="Times New Roman" w:hAnsi="Times New Roman" w:cs="Times New Roman"/>
        </w:rPr>
      </w:pPr>
      <w:r w:rsidRPr="00A945C2">
        <w:rPr>
          <w:rFonts w:ascii="Times New Roman" w:hAnsi="Times New Roman" w:cs="Times New Roman"/>
          <w:b/>
          <w:bCs/>
        </w:rPr>
        <w:t xml:space="preserve">Jogosultak regisztrációja </w:t>
      </w:r>
    </w:p>
    <w:p w14:paraId="333ED44C" w14:textId="6DC9D92E" w:rsidR="00412E35" w:rsidRDefault="00412E35" w:rsidP="00BB0C1A">
      <w:pPr>
        <w:pBdr>
          <w:top w:val="nil"/>
          <w:left w:val="nil"/>
          <w:bottom w:val="nil"/>
          <w:right w:val="nil"/>
          <w:between w:val="nil"/>
        </w:pBdr>
        <w:spacing w:after="0" w:line="240" w:lineRule="auto"/>
        <w:ind w:left="0" w:right="-142" w:hanging="6"/>
        <w:rPr>
          <w:szCs w:val="24"/>
        </w:rPr>
      </w:pPr>
      <w:bookmarkStart w:id="17" w:name="_Hlk193298978"/>
      <w:r w:rsidRPr="00A945C2">
        <w:rPr>
          <w:szCs w:val="24"/>
        </w:rPr>
        <w:t xml:space="preserve">A JHS szolgáltatást nyújtó </w:t>
      </w:r>
      <w:r w:rsidR="00BB0C1A">
        <w:rPr>
          <w:szCs w:val="24"/>
        </w:rPr>
        <w:t>Intézmény</w:t>
      </w:r>
      <w:r w:rsidR="00BB0C1A" w:rsidRPr="00A945C2">
        <w:rPr>
          <w:szCs w:val="24"/>
        </w:rPr>
        <w:t xml:space="preserve"> </w:t>
      </w:r>
      <w:r w:rsidRPr="00A945C2">
        <w:rPr>
          <w:szCs w:val="24"/>
        </w:rPr>
        <w:t xml:space="preserve">a sikeres </w:t>
      </w:r>
      <w:r w:rsidR="00BB0C1A">
        <w:rPr>
          <w:szCs w:val="24"/>
        </w:rPr>
        <w:t>Intézményi</w:t>
      </w:r>
      <w:r w:rsidR="00BB0C1A" w:rsidRPr="00A945C2">
        <w:rPr>
          <w:szCs w:val="24"/>
        </w:rPr>
        <w:t xml:space="preserve"> </w:t>
      </w:r>
      <w:r w:rsidRPr="00A945C2">
        <w:rPr>
          <w:szCs w:val="24"/>
        </w:rPr>
        <w:t>regisztráció elvégzését követően a regisztrációs felületen regisztrálja a JHS szolgáltatásban részesülő Jogosultakat, illetve a Jogosultak regisztrációja során megadja a Jogosulthoz tartozó első számú Kontaktszemély</w:t>
      </w:r>
      <w:r w:rsidR="003B0DB0" w:rsidRPr="00A945C2">
        <w:rPr>
          <w:szCs w:val="24"/>
        </w:rPr>
        <w:t xml:space="preserve"> adatait</w:t>
      </w:r>
      <w:r w:rsidRPr="00A945C2">
        <w:rPr>
          <w:szCs w:val="24"/>
        </w:rPr>
        <w:t xml:space="preserve"> </w:t>
      </w:r>
      <w:r w:rsidR="003C5C3D" w:rsidRPr="00A945C2">
        <w:rPr>
          <w:szCs w:val="24"/>
        </w:rPr>
        <w:t xml:space="preserve">úgy, </w:t>
      </w:r>
      <w:bookmarkStart w:id="18" w:name="_Hlk193299080"/>
      <w:r w:rsidR="003C5C3D" w:rsidRPr="00A945C2">
        <w:rPr>
          <w:szCs w:val="24"/>
        </w:rPr>
        <w:t xml:space="preserve">hogy a Vezeték és Keresztnév helyére </w:t>
      </w:r>
      <w:r w:rsidRPr="00A945C2">
        <w:rPr>
          <w:szCs w:val="24"/>
        </w:rPr>
        <w:t xml:space="preserve">az </w:t>
      </w:r>
      <w:r w:rsidRPr="00A945C2">
        <w:rPr>
          <w:b/>
          <w:bCs/>
          <w:i/>
          <w:iCs/>
          <w:szCs w:val="24"/>
        </w:rPr>
        <w:t>„Ügyeletes</w:t>
      </w:r>
      <w:r w:rsidR="0042204D" w:rsidRPr="00A945C2">
        <w:rPr>
          <w:b/>
          <w:bCs/>
          <w:i/>
          <w:iCs/>
          <w:szCs w:val="24"/>
        </w:rPr>
        <w:t>" és</w:t>
      </w:r>
      <w:r w:rsidRPr="00A945C2">
        <w:rPr>
          <w:b/>
          <w:bCs/>
          <w:i/>
          <w:iCs/>
          <w:szCs w:val="24"/>
        </w:rPr>
        <w:t xml:space="preserve"> </w:t>
      </w:r>
      <w:r w:rsidR="0042204D" w:rsidRPr="00A945C2">
        <w:rPr>
          <w:b/>
          <w:bCs/>
          <w:i/>
          <w:iCs/>
          <w:szCs w:val="24"/>
        </w:rPr>
        <w:t>„</w:t>
      </w:r>
      <w:r w:rsidRPr="00A945C2">
        <w:rPr>
          <w:b/>
          <w:bCs/>
          <w:i/>
          <w:iCs/>
          <w:szCs w:val="24"/>
        </w:rPr>
        <w:t>Gondozó”</w:t>
      </w:r>
      <w:r w:rsidR="0042204D" w:rsidRPr="00A945C2">
        <w:rPr>
          <w:b/>
          <w:bCs/>
          <w:i/>
          <w:iCs/>
          <w:szCs w:val="24"/>
        </w:rPr>
        <w:t xml:space="preserve"> szavakat adja meg</w:t>
      </w:r>
      <w:r w:rsidR="00066EA9" w:rsidRPr="00A945C2">
        <w:rPr>
          <w:b/>
          <w:bCs/>
          <w:i/>
          <w:iCs/>
          <w:szCs w:val="24"/>
        </w:rPr>
        <w:t>, valamint</w:t>
      </w:r>
      <w:r w:rsidR="0042204D" w:rsidRPr="00A945C2">
        <w:rPr>
          <w:b/>
          <w:bCs/>
          <w:i/>
          <w:iCs/>
          <w:szCs w:val="24"/>
        </w:rPr>
        <w:t xml:space="preserve"> </w:t>
      </w:r>
      <w:r w:rsidR="003B0DB0" w:rsidRPr="00A945C2">
        <w:rPr>
          <w:b/>
          <w:bCs/>
          <w:i/>
          <w:iCs/>
          <w:szCs w:val="24"/>
        </w:rPr>
        <w:t xml:space="preserve">a hozzá tartozó </w:t>
      </w:r>
      <w:r w:rsidR="00E075EC" w:rsidRPr="007D1170">
        <w:rPr>
          <w:b/>
          <w:bCs/>
          <w:i/>
          <w:iCs/>
          <w:color w:val="auto"/>
          <w:szCs w:val="24"/>
        </w:rPr>
        <w:t>telefonszámot</w:t>
      </w:r>
      <w:r w:rsidR="00D1489A" w:rsidRPr="007D1170">
        <w:rPr>
          <w:b/>
          <w:bCs/>
          <w:i/>
          <w:iCs/>
          <w:color w:val="auto"/>
          <w:szCs w:val="24"/>
        </w:rPr>
        <w:t xml:space="preserve"> és email címet</w:t>
      </w:r>
      <w:r w:rsidR="00E075EC" w:rsidRPr="007D1170">
        <w:rPr>
          <w:b/>
          <w:bCs/>
          <w:i/>
          <w:iCs/>
          <w:color w:val="auto"/>
          <w:szCs w:val="24"/>
        </w:rPr>
        <w:t xml:space="preserve">. A </w:t>
      </w:r>
      <w:r w:rsidR="00873F0E" w:rsidRPr="00A945C2">
        <w:rPr>
          <w:b/>
          <w:bCs/>
          <w:i/>
          <w:iCs/>
          <w:szCs w:val="24"/>
        </w:rPr>
        <w:t xml:space="preserve">Kontaktszemély rovatban a születési névhez az intézmény KSZK </w:t>
      </w:r>
      <w:proofErr w:type="spellStart"/>
      <w:r w:rsidR="00873F0E" w:rsidRPr="00A945C2">
        <w:rPr>
          <w:b/>
          <w:bCs/>
          <w:i/>
          <w:iCs/>
          <w:szCs w:val="24"/>
        </w:rPr>
        <w:t>NKft</w:t>
      </w:r>
      <w:proofErr w:type="spellEnd"/>
      <w:r w:rsidR="00873F0E" w:rsidRPr="00A945C2">
        <w:rPr>
          <w:b/>
          <w:bCs/>
          <w:i/>
          <w:iCs/>
          <w:szCs w:val="24"/>
        </w:rPr>
        <w:t xml:space="preserve">. által kiadott intézményi kódját </w:t>
      </w:r>
      <w:r w:rsidR="00D60E86" w:rsidRPr="00A945C2">
        <w:rPr>
          <w:b/>
          <w:bCs/>
          <w:i/>
          <w:iCs/>
          <w:szCs w:val="24"/>
        </w:rPr>
        <w:t>be kell írni.</w:t>
      </w:r>
      <w:r w:rsidR="00D60E86" w:rsidRPr="00A945C2">
        <w:rPr>
          <w:szCs w:val="24"/>
        </w:rPr>
        <w:t xml:space="preserve"> </w:t>
      </w:r>
      <w:bookmarkEnd w:id="18"/>
    </w:p>
    <w:p w14:paraId="5072E54B" w14:textId="77777777" w:rsidR="005E0B25" w:rsidRPr="007D1170" w:rsidRDefault="005E0B25" w:rsidP="00D63C5D">
      <w:pPr>
        <w:pBdr>
          <w:top w:val="nil"/>
          <w:left w:val="nil"/>
          <w:bottom w:val="nil"/>
          <w:right w:val="nil"/>
          <w:between w:val="nil"/>
        </w:pBdr>
        <w:spacing w:after="0" w:line="360" w:lineRule="auto"/>
        <w:ind w:left="0" w:right="-142" w:hanging="6"/>
        <w:rPr>
          <w:color w:val="auto"/>
          <w:szCs w:val="24"/>
        </w:rPr>
      </w:pPr>
    </w:p>
    <w:bookmarkEnd w:id="17"/>
    <w:p w14:paraId="0C633D2F" w14:textId="504C5CBB" w:rsidR="00412E35" w:rsidRPr="007D1170" w:rsidRDefault="00412E35" w:rsidP="00BB0C1A">
      <w:pPr>
        <w:pBdr>
          <w:top w:val="nil"/>
          <w:left w:val="nil"/>
          <w:bottom w:val="nil"/>
          <w:right w:val="nil"/>
          <w:between w:val="nil"/>
        </w:pBdr>
        <w:spacing w:after="0" w:line="240" w:lineRule="auto"/>
        <w:ind w:left="6" w:right="-142" w:hanging="6"/>
        <w:rPr>
          <w:color w:val="auto"/>
          <w:szCs w:val="24"/>
        </w:rPr>
      </w:pPr>
      <w:r w:rsidRPr="007D1170">
        <w:rPr>
          <w:color w:val="auto"/>
          <w:szCs w:val="24"/>
        </w:rPr>
        <w:t>További kontaktszemélyek megadása a Gondosóra program szolgáltatás</w:t>
      </w:r>
      <w:r w:rsidR="005E0B25" w:rsidRPr="007D1170">
        <w:rPr>
          <w:color w:val="auto"/>
          <w:szCs w:val="24"/>
        </w:rPr>
        <w:t>á</w:t>
      </w:r>
      <w:r w:rsidRPr="007D1170">
        <w:rPr>
          <w:color w:val="auto"/>
          <w:szCs w:val="24"/>
        </w:rPr>
        <w:t xml:space="preserve">t biztosító Vállalkozó </w:t>
      </w:r>
      <w:r w:rsidR="005E0B25" w:rsidRPr="007D1170">
        <w:rPr>
          <w:color w:val="auto"/>
          <w:szCs w:val="24"/>
        </w:rPr>
        <w:t xml:space="preserve">Diszpécserközpontjának </w:t>
      </w:r>
      <w:r w:rsidR="00513DCB" w:rsidRPr="007D1170">
        <w:rPr>
          <w:color w:val="auto"/>
          <w:szCs w:val="24"/>
        </w:rPr>
        <w:t xml:space="preserve">ügyfélszolgálatán </w:t>
      </w:r>
      <w:r w:rsidRPr="007D1170">
        <w:rPr>
          <w:color w:val="auto"/>
          <w:szCs w:val="24"/>
        </w:rPr>
        <w:t xml:space="preserve">keresztül </w:t>
      </w:r>
      <w:r w:rsidR="00BE021F" w:rsidRPr="007D1170">
        <w:rPr>
          <w:color w:val="auto"/>
          <w:szCs w:val="24"/>
        </w:rPr>
        <w:t xml:space="preserve">telefonon </w:t>
      </w:r>
      <w:r w:rsidR="00D10A73" w:rsidRPr="007D1170">
        <w:rPr>
          <w:color w:val="auto"/>
          <w:szCs w:val="24"/>
        </w:rPr>
        <w:t>(+361 880 6831</w:t>
      </w:r>
      <w:r w:rsidR="00972669" w:rsidRPr="007D1170">
        <w:rPr>
          <w:color w:val="auto"/>
          <w:szCs w:val="24"/>
          <w:u w:val="single"/>
        </w:rPr>
        <w:t xml:space="preserve">) </w:t>
      </w:r>
      <w:r w:rsidRPr="007D1170">
        <w:rPr>
          <w:color w:val="auto"/>
          <w:szCs w:val="24"/>
        </w:rPr>
        <w:t>lehetséges</w:t>
      </w:r>
      <w:r w:rsidR="00972669" w:rsidRPr="007D1170">
        <w:rPr>
          <w:color w:val="auto"/>
          <w:szCs w:val="24"/>
        </w:rPr>
        <w:t>.</w:t>
      </w:r>
    </w:p>
    <w:p w14:paraId="0DA01129" w14:textId="77777777" w:rsidR="00565B32" w:rsidRPr="007D1170" w:rsidRDefault="00565B32" w:rsidP="00D63C5D">
      <w:pPr>
        <w:pBdr>
          <w:top w:val="nil"/>
          <w:left w:val="nil"/>
          <w:bottom w:val="nil"/>
          <w:right w:val="nil"/>
          <w:between w:val="nil"/>
        </w:pBdr>
        <w:spacing w:after="0" w:line="360" w:lineRule="auto"/>
        <w:ind w:left="6" w:right="-142" w:hanging="6"/>
        <w:rPr>
          <w:color w:val="auto"/>
          <w:szCs w:val="24"/>
        </w:rPr>
      </w:pPr>
    </w:p>
    <w:p w14:paraId="73530433" w14:textId="7DDB843E" w:rsidR="00565B32" w:rsidRPr="007D1170" w:rsidRDefault="00565B32" w:rsidP="00565B32">
      <w:pPr>
        <w:pBdr>
          <w:top w:val="nil"/>
          <w:left w:val="nil"/>
          <w:bottom w:val="nil"/>
          <w:right w:val="nil"/>
          <w:between w:val="nil"/>
        </w:pBdr>
        <w:spacing w:after="0" w:line="240" w:lineRule="auto"/>
        <w:ind w:left="0" w:right="-142" w:hanging="6"/>
        <w:rPr>
          <w:color w:val="auto"/>
          <w:szCs w:val="24"/>
        </w:rPr>
      </w:pPr>
      <w:r w:rsidRPr="007D1170">
        <w:rPr>
          <w:color w:val="auto"/>
          <w:szCs w:val="24"/>
        </w:rPr>
        <w:t xml:space="preserve">Amennyiben a beküldött regisztráció „Hibás”, az Igénylő emailben kap arról értesítést, hogy lehetősége van a regisztrációt javítani. Ha </w:t>
      </w:r>
      <w:r w:rsidR="00DD3B1E" w:rsidRPr="007D1170">
        <w:rPr>
          <w:color w:val="auto"/>
          <w:szCs w:val="24"/>
        </w:rPr>
        <w:t>Az Intézmény</w:t>
      </w:r>
      <w:r w:rsidRPr="007D1170">
        <w:rPr>
          <w:color w:val="auto"/>
          <w:szCs w:val="24"/>
        </w:rPr>
        <w:t xml:space="preserve">nek a rendelkezésére álló információi alapján nincs lehetősége a javításra, úgy a Gondosóra program regisztrációs ügyfélszolgálata ezeket az adatlapokat – szükség szerint felvéve a kapcsolatot a Jogosulttal - adategyeztetés során javítja. A beküldött regisztrációs adatlapot </w:t>
      </w:r>
      <w:r w:rsidR="00DD3B1E" w:rsidRPr="007D1170">
        <w:rPr>
          <w:color w:val="auto"/>
          <w:szCs w:val="24"/>
        </w:rPr>
        <w:t>Az Intézmény</w:t>
      </w:r>
      <w:r w:rsidRPr="007D1170">
        <w:rPr>
          <w:color w:val="auto"/>
          <w:szCs w:val="24"/>
        </w:rPr>
        <w:t xml:space="preserve"> módosítani nem tudja. </w:t>
      </w:r>
    </w:p>
    <w:p w14:paraId="26A735AB" w14:textId="77777777" w:rsidR="00D63C5D" w:rsidRPr="007D1170" w:rsidRDefault="00D63C5D" w:rsidP="00D63C5D">
      <w:pPr>
        <w:pBdr>
          <w:top w:val="nil"/>
          <w:left w:val="nil"/>
          <w:bottom w:val="nil"/>
          <w:right w:val="nil"/>
          <w:between w:val="nil"/>
        </w:pBdr>
        <w:spacing w:after="0" w:line="360" w:lineRule="auto"/>
        <w:ind w:right="-142"/>
        <w:rPr>
          <w:color w:val="auto"/>
          <w:szCs w:val="24"/>
        </w:rPr>
      </w:pPr>
    </w:p>
    <w:p w14:paraId="562EDD52" w14:textId="77777777" w:rsidR="00412E35" w:rsidRPr="007D1170" w:rsidRDefault="00412E35" w:rsidP="00BA1428">
      <w:pPr>
        <w:pStyle w:val="Listaszerbekezds"/>
        <w:numPr>
          <w:ilvl w:val="0"/>
          <w:numId w:val="31"/>
        </w:numPr>
        <w:spacing w:after="160" w:line="360" w:lineRule="auto"/>
        <w:ind w:right="-142"/>
        <w:rPr>
          <w:rFonts w:ascii="Times New Roman" w:hAnsi="Times New Roman" w:cs="Times New Roman"/>
          <w:b/>
          <w:bCs/>
        </w:rPr>
      </w:pPr>
      <w:r w:rsidRPr="007D1170">
        <w:rPr>
          <w:rFonts w:ascii="Times New Roman" w:hAnsi="Times New Roman" w:cs="Times New Roman"/>
          <w:b/>
          <w:bCs/>
        </w:rPr>
        <w:t>A jelzőeszköz kiszállítása</w:t>
      </w:r>
    </w:p>
    <w:p w14:paraId="5EED7F8C" w14:textId="73E162E3" w:rsidR="00412E35" w:rsidRPr="007D1170" w:rsidRDefault="00412E35" w:rsidP="00BB0C1A">
      <w:pPr>
        <w:spacing w:after="0" w:line="240" w:lineRule="auto"/>
        <w:ind w:left="0" w:right="-142" w:hanging="6"/>
        <w:rPr>
          <w:color w:val="auto"/>
          <w:szCs w:val="24"/>
        </w:rPr>
      </w:pPr>
      <w:r w:rsidRPr="007D1170">
        <w:rPr>
          <w:color w:val="auto"/>
          <w:szCs w:val="24"/>
        </w:rPr>
        <w:t>A Gondosóra je</w:t>
      </w:r>
      <w:r w:rsidR="00145011" w:rsidRPr="007D1170">
        <w:rPr>
          <w:color w:val="auto"/>
          <w:szCs w:val="24"/>
        </w:rPr>
        <w:t>lzőe</w:t>
      </w:r>
      <w:r w:rsidRPr="007D1170">
        <w:rPr>
          <w:color w:val="auto"/>
          <w:szCs w:val="24"/>
        </w:rPr>
        <w:t xml:space="preserve">szközt a </w:t>
      </w:r>
      <w:r w:rsidR="00C66E18" w:rsidRPr="007D1170">
        <w:rPr>
          <w:color w:val="auto"/>
          <w:szCs w:val="24"/>
        </w:rPr>
        <w:t>regiszt</w:t>
      </w:r>
      <w:r w:rsidR="00726536" w:rsidRPr="007D1170">
        <w:rPr>
          <w:color w:val="auto"/>
          <w:szCs w:val="24"/>
        </w:rPr>
        <w:t xml:space="preserve">ráció során </w:t>
      </w:r>
      <w:r w:rsidRPr="007D1170">
        <w:rPr>
          <w:color w:val="auto"/>
          <w:szCs w:val="24"/>
        </w:rPr>
        <w:t>megadott kiszállítási címre szállítja az Vállalkozó.  Kiszállítási címnek a</w:t>
      </w:r>
      <w:r w:rsidR="000B7786" w:rsidRPr="007D1170">
        <w:rPr>
          <w:color w:val="auto"/>
          <w:szCs w:val="24"/>
        </w:rPr>
        <w:t>z</w:t>
      </w:r>
      <w:r w:rsidRPr="007D1170">
        <w:rPr>
          <w:color w:val="auto"/>
          <w:szCs w:val="24"/>
        </w:rPr>
        <w:t xml:space="preserve"> </w:t>
      </w:r>
      <w:r w:rsidR="000B7786" w:rsidRPr="007D1170">
        <w:rPr>
          <w:color w:val="auto"/>
          <w:szCs w:val="24"/>
        </w:rPr>
        <w:t>I</w:t>
      </w:r>
      <w:r w:rsidRPr="007D1170">
        <w:rPr>
          <w:color w:val="auto"/>
          <w:szCs w:val="24"/>
        </w:rPr>
        <w:t xml:space="preserve">ntézmény telephelye/székhelye kerül megadásra. Az eszköz ide kerül kiszállításra. Az Intézmény az eszközöket szervezetten kiadja a </w:t>
      </w:r>
      <w:r w:rsidR="00802D32" w:rsidRPr="007D1170">
        <w:rPr>
          <w:color w:val="auto"/>
          <w:szCs w:val="24"/>
        </w:rPr>
        <w:t xml:space="preserve">Jogosultaknak (a továbbiakban: </w:t>
      </w:r>
      <w:r w:rsidRPr="007D1170">
        <w:rPr>
          <w:color w:val="auto"/>
          <w:szCs w:val="24"/>
        </w:rPr>
        <w:t>Gondosóra felhasználóknak</w:t>
      </w:r>
      <w:r w:rsidR="00802D32" w:rsidRPr="007D1170">
        <w:rPr>
          <w:color w:val="auto"/>
          <w:szCs w:val="24"/>
        </w:rPr>
        <w:t xml:space="preserve">), </w:t>
      </w:r>
      <w:r w:rsidR="00A84119" w:rsidRPr="007D1170">
        <w:rPr>
          <w:color w:val="auto"/>
          <w:szCs w:val="24"/>
        </w:rPr>
        <w:t>és</w:t>
      </w:r>
      <w:r w:rsidRPr="007D1170">
        <w:rPr>
          <w:color w:val="auto"/>
          <w:szCs w:val="24"/>
        </w:rPr>
        <w:t xml:space="preserve"> gondoskodik az üzembehelyezésről, valamint segíti az első teszthívást (Szolgáltatóval történő adategyeztetést).  </w:t>
      </w:r>
    </w:p>
    <w:p w14:paraId="7EDFF73D" w14:textId="77777777" w:rsidR="00244761" w:rsidRPr="007D1170" w:rsidRDefault="00244761" w:rsidP="00244761">
      <w:pPr>
        <w:spacing w:line="360" w:lineRule="auto"/>
        <w:ind w:left="0" w:right="-142"/>
        <w:rPr>
          <w:color w:val="auto"/>
          <w:szCs w:val="24"/>
        </w:rPr>
      </w:pPr>
    </w:p>
    <w:p w14:paraId="5842FD77" w14:textId="0B5893E8" w:rsidR="00412E35" w:rsidRPr="007D1170" w:rsidRDefault="00A84119" w:rsidP="00BA1428">
      <w:pPr>
        <w:pStyle w:val="Listaszerbekezds"/>
        <w:numPr>
          <w:ilvl w:val="0"/>
          <w:numId w:val="31"/>
        </w:numPr>
        <w:spacing w:after="160" w:line="360" w:lineRule="auto"/>
        <w:ind w:right="-142"/>
        <w:jc w:val="both"/>
        <w:rPr>
          <w:rFonts w:ascii="Times New Roman" w:hAnsi="Times New Roman" w:cs="Times New Roman"/>
        </w:rPr>
      </w:pPr>
      <w:r w:rsidRPr="007D1170">
        <w:rPr>
          <w:rFonts w:ascii="Times New Roman" w:hAnsi="Times New Roman" w:cs="Times New Roman"/>
          <w:b/>
          <w:bCs/>
        </w:rPr>
        <w:t>Gondosóra felhasználók</w:t>
      </w:r>
      <w:r w:rsidR="00412E35" w:rsidRPr="007D1170">
        <w:rPr>
          <w:rFonts w:ascii="Times New Roman" w:hAnsi="Times New Roman" w:cs="Times New Roman"/>
          <w:b/>
          <w:bCs/>
        </w:rPr>
        <w:t xml:space="preserve"> migrációja </w:t>
      </w:r>
      <w:r w:rsidR="009512AB" w:rsidRPr="007D1170">
        <w:rPr>
          <w:rFonts w:ascii="Times New Roman" w:hAnsi="Times New Roman" w:cs="Times New Roman"/>
          <w:b/>
          <w:bCs/>
        </w:rPr>
        <w:t>(</w:t>
      </w:r>
      <w:r w:rsidR="007E6174" w:rsidRPr="007D1170">
        <w:rPr>
          <w:rFonts w:ascii="Times New Roman" w:hAnsi="Times New Roman" w:cs="Times New Roman"/>
          <w:b/>
          <w:bCs/>
        </w:rPr>
        <w:t>intézményhez rendelés)</w:t>
      </w:r>
    </w:p>
    <w:p w14:paraId="7EF96C0B" w14:textId="6AD49112" w:rsidR="007A3AE9" w:rsidRPr="007D1170" w:rsidRDefault="007A3AE9" w:rsidP="00BB0C1A">
      <w:pPr>
        <w:spacing w:after="0" w:line="240" w:lineRule="auto"/>
        <w:ind w:left="0" w:right="-142" w:firstLine="0"/>
        <w:rPr>
          <w:color w:val="auto"/>
          <w:szCs w:val="24"/>
        </w:rPr>
      </w:pPr>
      <w:bookmarkStart w:id="19" w:name="_Hlk196726517"/>
      <w:r w:rsidRPr="007D1170">
        <w:rPr>
          <w:color w:val="auto"/>
          <w:szCs w:val="24"/>
        </w:rPr>
        <w:t xml:space="preserve">Ebben az esetben a JHS </w:t>
      </w:r>
      <w:r w:rsidR="00826184" w:rsidRPr="007D1170">
        <w:rPr>
          <w:color w:val="auto"/>
          <w:szCs w:val="24"/>
        </w:rPr>
        <w:t>szolgáltatásban</w:t>
      </w:r>
      <w:r w:rsidR="00826184" w:rsidRPr="007D1170" w:rsidDel="00826184">
        <w:rPr>
          <w:color w:val="auto"/>
          <w:szCs w:val="24"/>
        </w:rPr>
        <w:t xml:space="preserve"> </w:t>
      </w:r>
      <w:r w:rsidRPr="007D1170">
        <w:rPr>
          <w:color w:val="auto"/>
          <w:szCs w:val="24"/>
        </w:rPr>
        <w:t>részesülő már rendelkezik saját Gondosóra jelzőeszközzel, tehát nem az Intézmény regisztrálta.</w:t>
      </w:r>
      <w:bookmarkEnd w:id="19"/>
      <w:r w:rsidRPr="007D1170">
        <w:rPr>
          <w:color w:val="auto"/>
          <w:szCs w:val="24"/>
        </w:rPr>
        <w:t xml:space="preserve"> Ahhoz, hogy az új JHS ellátott a heti jelzőeszköz aktivitási riportba bekerülhessen, a Gondosóra felületen </w:t>
      </w:r>
      <w:r w:rsidR="007D1170" w:rsidRPr="007D1170">
        <w:rPr>
          <w:color w:val="auto"/>
          <w:szCs w:val="24"/>
        </w:rPr>
        <w:t>a</w:t>
      </w:r>
      <w:r w:rsidR="00DD3B1E" w:rsidRPr="007D1170">
        <w:rPr>
          <w:color w:val="auto"/>
          <w:szCs w:val="24"/>
        </w:rPr>
        <w:t>z Intézmény</w:t>
      </w:r>
      <w:r w:rsidRPr="007D1170">
        <w:rPr>
          <w:color w:val="auto"/>
          <w:szCs w:val="24"/>
        </w:rPr>
        <w:t>hez kell migrálni. Ennek módja, hogy a Gondosóra jelzőeszköz postai csomagolásán lévő szerződési számot (CONT számot) és a felhasználó beazonosításhoz szükséges adatokat (név, születési név, anyja neve, születési hely és idő) meg kell küld</w:t>
      </w:r>
      <w:r w:rsidR="00755D8F" w:rsidRPr="007D1170">
        <w:rPr>
          <w:color w:val="auto"/>
          <w:szCs w:val="24"/>
        </w:rPr>
        <w:t>en</w:t>
      </w:r>
      <w:r w:rsidRPr="007D1170">
        <w:rPr>
          <w:color w:val="auto"/>
          <w:szCs w:val="24"/>
        </w:rPr>
        <w:t xml:space="preserve">i a KSZK </w:t>
      </w:r>
      <w:proofErr w:type="spellStart"/>
      <w:r w:rsidRPr="007D1170">
        <w:rPr>
          <w:color w:val="auto"/>
          <w:szCs w:val="24"/>
        </w:rPr>
        <w:t>NKft</w:t>
      </w:r>
      <w:proofErr w:type="spellEnd"/>
      <w:r w:rsidRPr="007D1170">
        <w:rPr>
          <w:color w:val="auto"/>
          <w:szCs w:val="24"/>
        </w:rPr>
        <w:t xml:space="preserve">. számára. </w:t>
      </w:r>
    </w:p>
    <w:p w14:paraId="237341CF" w14:textId="77777777" w:rsidR="007A3AE9" w:rsidRPr="007D1170" w:rsidRDefault="007A3AE9" w:rsidP="007A3AE9">
      <w:pPr>
        <w:spacing w:after="0" w:line="360" w:lineRule="auto"/>
        <w:ind w:left="0" w:right="-142" w:hanging="6"/>
        <w:rPr>
          <w:color w:val="auto"/>
          <w:szCs w:val="24"/>
        </w:rPr>
      </w:pPr>
    </w:p>
    <w:p w14:paraId="0F7792FC" w14:textId="76A14D52" w:rsidR="006178CF" w:rsidRPr="007D1170" w:rsidRDefault="006178CF" w:rsidP="00BB0C1A">
      <w:pPr>
        <w:spacing w:after="0" w:line="240" w:lineRule="auto"/>
        <w:ind w:left="0" w:right="-142" w:firstLine="0"/>
        <w:rPr>
          <w:color w:val="auto"/>
          <w:szCs w:val="24"/>
        </w:rPr>
      </w:pPr>
      <w:r w:rsidRPr="007D1170">
        <w:rPr>
          <w:color w:val="auto"/>
          <w:szCs w:val="24"/>
        </w:rPr>
        <w:t xml:space="preserve">Az adat </w:t>
      </w:r>
      <w:proofErr w:type="spellStart"/>
      <w:r w:rsidRPr="007D1170">
        <w:rPr>
          <w:color w:val="auto"/>
          <w:szCs w:val="24"/>
        </w:rPr>
        <w:t>migrálást</w:t>
      </w:r>
      <w:proofErr w:type="spellEnd"/>
      <w:r w:rsidRPr="007D1170">
        <w:rPr>
          <w:color w:val="auto"/>
          <w:szCs w:val="24"/>
        </w:rPr>
        <w:t xml:space="preserve"> KSZK </w:t>
      </w:r>
      <w:proofErr w:type="spellStart"/>
      <w:r w:rsidRPr="007D1170">
        <w:rPr>
          <w:color w:val="auto"/>
          <w:szCs w:val="24"/>
        </w:rPr>
        <w:t>NKft</w:t>
      </w:r>
      <w:proofErr w:type="spellEnd"/>
      <w:r w:rsidRPr="007D1170">
        <w:rPr>
          <w:color w:val="auto"/>
          <w:szCs w:val="24"/>
        </w:rPr>
        <w:t xml:space="preserve">. végzi el a bejelentéstől számított 5 munkanapon belül. </w:t>
      </w:r>
    </w:p>
    <w:p w14:paraId="78A34630" w14:textId="77777777" w:rsidR="006178CF" w:rsidRPr="007D1170" w:rsidRDefault="006178CF" w:rsidP="00BB0C1A">
      <w:pPr>
        <w:spacing w:after="0" w:line="240" w:lineRule="auto"/>
        <w:ind w:left="0" w:right="-142" w:firstLine="0"/>
        <w:rPr>
          <w:color w:val="auto"/>
          <w:szCs w:val="24"/>
        </w:rPr>
      </w:pPr>
    </w:p>
    <w:p w14:paraId="36EA5440" w14:textId="0EF5430C" w:rsidR="00412E35" w:rsidRPr="007D1170" w:rsidRDefault="00412E35" w:rsidP="00BB0C1A">
      <w:pPr>
        <w:spacing w:after="0" w:line="240" w:lineRule="auto"/>
        <w:ind w:left="6" w:right="-142" w:hanging="6"/>
        <w:rPr>
          <w:color w:val="auto"/>
          <w:szCs w:val="24"/>
        </w:rPr>
      </w:pPr>
      <w:r w:rsidRPr="007D1170">
        <w:rPr>
          <w:color w:val="auto"/>
          <w:szCs w:val="24"/>
        </w:rPr>
        <w:t xml:space="preserve">Abban az esetben, ha a JHS szolgáltatást nyújtó </w:t>
      </w:r>
      <w:proofErr w:type="spellStart"/>
      <w:r w:rsidR="00BB0C1A">
        <w:rPr>
          <w:color w:val="auto"/>
          <w:szCs w:val="24"/>
        </w:rPr>
        <w:t>itézmény</w:t>
      </w:r>
      <w:proofErr w:type="spellEnd"/>
      <w:r w:rsidR="00BB0C1A">
        <w:rPr>
          <w:color w:val="auto"/>
          <w:szCs w:val="24"/>
        </w:rPr>
        <w:t xml:space="preserve"> </w:t>
      </w:r>
      <w:r w:rsidRPr="007D1170">
        <w:rPr>
          <w:color w:val="auto"/>
          <w:szCs w:val="24"/>
        </w:rPr>
        <w:t>új Jogosultat regisztrált a Gondosóra felületen, úgy a</w:t>
      </w:r>
      <w:r w:rsidR="00AE5400" w:rsidRPr="007D1170">
        <w:rPr>
          <w:color w:val="auto"/>
          <w:szCs w:val="24"/>
        </w:rPr>
        <w:t xml:space="preserve">z </w:t>
      </w:r>
      <w:proofErr w:type="spellStart"/>
      <w:r w:rsidR="00AE5400" w:rsidRPr="007D1170">
        <w:rPr>
          <w:color w:val="auto"/>
          <w:szCs w:val="24"/>
        </w:rPr>
        <w:t>adat</w:t>
      </w:r>
      <w:r w:rsidRPr="007D1170">
        <w:rPr>
          <w:color w:val="auto"/>
          <w:szCs w:val="24"/>
        </w:rPr>
        <w:t>migrálásra</w:t>
      </w:r>
      <w:proofErr w:type="spellEnd"/>
      <w:r w:rsidRPr="007D1170">
        <w:rPr>
          <w:color w:val="auto"/>
          <w:szCs w:val="24"/>
        </w:rPr>
        <w:t xml:space="preserve"> nincs szükség</w:t>
      </w:r>
      <w:r w:rsidR="00AE12E5" w:rsidRPr="007D1170">
        <w:rPr>
          <w:color w:val="auto"/>
          <w:szCs w:val="24"/>
        </w:rPr>
        <w:t xml:space="preserve">, hiszen </w:t>
      </w:r>
      <w:r w:rsidR="007D1170" w:rsidRPr="007D1170">
        <w:rPr>
          <w:color w:val="auto"/>
          <w:szCs w:val="24"/>
        </w:rPr>
        <w:t>a</w:t>
      </w:r>
      <w:r w:rsidR="00DD3B1E" w:rsidRPr="007D1170">
        <w:rPr>
          <w:color w:val="auto"/>
          <w:szCs w:val="24"/>
        </w:rPr>
        <w:t>z Intézmény</w:t>
      </w:r>
      <w:r w:rsidR="00AE12E5" w:rsidRPr="007D1170">
        <w:rPr>
          <w:color w:val="auto"/>
          <w:szCs w:val="24"/>
        </w:rPr>
        <w:t>i regisztráció</w:t>
      </w:r>
      <w:r w:rsidR="00770AD6" w:rsidRPr="007D1170">
        <w:rPr>
          <w:color w:val="auto"/>
          <w:szCs w:val="24"/>
        </w:rPr>
        <w:t xml:space="preserve"> során az </w:t>
      </w:r>
      <w:r w:rsidR="00CE76FF" w:rsidRPr="007D1170">
        <w:rPr>
          <w:color w:val="auto"/>
          <w:szCs w:val="24"/>
        </w:rPr>
        <w:t xml:space="preserve">új Gondosóra felhasználó már </w:t>
      </w:r>
      <w:r w:rsidR="007D1170" w:rsidRPr="007D1170">
        <w:rPr>
          <w:color w:val="auto"/>
          <w:szCs w:val="24"/>
        </w:rPr>
        <w:t>a</w:t>
      </w:r>
      <w:r w:rsidR="00DD3B1E" w:rsidRPr="007D1170">
        <w:rPr>
          <w:color w:val="auto"/>
          <w:szCs w:val="24"/>
        </w:rPr>
        <w:t>z Intézmény</w:t>
      </w:r>
      <w:r w:rsidR="00CE76FF" w:rsidRPr="007D1170">
        <w:rPr>
          <w:color w:val="auto"/>
          <w:szCs w:val="24"/>
        </w:rPr>
        <w:t xml:space="preserve">nél fog megjelenni. </w:t>
      </w:r>
      <w:r w:rsidR="008F3F1C" w:rsidRPr="007D1170">
        <w:rPr>
          <w:color w:val="auto"/>
          <w:szCs w:val="24"/>
        </w:rPr>
        <w:t xml:space="preserve"> </w:t>
      </w:r>
      <w:r w:rsidRPr="007D1170">
        <w:rPr>
          <w:color w:val="auto"/>
          <w:szCs w:val="24"/>
        </w:rPr>
        <w:t xml:space="preserve">Ebben az esetben a </w:t>
      </w:r>
      <w:r w:rsidR="00CE76FF" w:rsidRPr="007D1170">
        <w:rPr>
          <w:color w:val="auto"/>
          <w:szCs w:val="24"/>
        </w:rPr>
        <w:t>Gondosóra felhasználó</w:t>
      </w:r>
      <w:r w:rsidRPr="007D1170">
        <w:rPr>
          <w:color w:val="auto"/>
          <w:szCs w:val="24"/>
        </w:rPr>
        <w:t xml:space="preserve"> adatainak megküldése sem szükséges. </w:t>
      </w:r>
    </w:p>
    <w:p w14:paraId="54C499EC" w14:textId="77777777" w:rsidR="00925445" w:rsidRPr="007D1170" w:rsidRDefault="00925445" w:rsidP="00925445">
      <w:pPr>
        <w:spacing w:after="0" w:line="360" w:lineRule="auto"/>
        <w:ind w:right="-142"/>
        <w:rPr>
          <w:color w:val="auto"/>
          <w:szCs w:val="24"/>
        </w:rPr>
      </w:pPr>
    </w:p>
    <w:p w14:paraId="52F2CCC8" w14:textId="04A74325" w:rsidR="00925445" w:rsidRPr="007D1170" w:rsidRDefault="00925445" w:rsidP="00925445">
      <w:pPr>
        <w:spacing w:after="0" w:line="240" w:lineRule="auto"/>
        <w:ind w:left="0" w:right="-142" w:firstLine="0"/>
        <w:rPr>
          <w:color w:val="auto"/>
          <w:szCs w:val="24"/>
        </w:rPr>
      </w:pPr>
      <w:r w:rsidRPr="007D1170">
        <w:rPr>
          <w:color w:val="auto"/>
          <w:szCs w:val="24"/>
        </w:rPr>
        <w:lastRenderedPageBreak/>
        <w:t xml:space="preserve">Azonban, ha </w:t>
      </w:r>
      <w:r w:rsidR="00DD3B1E" w:rsidRPr="007D1170">
        <w:rPr>
          <w:color w:val="auto"/>
          <w:szCs w:val="24"/>
        </w:rPr>
        <w:t>Az Intézmény</w:t>
      </w:r>
      <w:r w:rsidRPr="007D1170">
        <w:rPr>
          <w:color w:val="auto"/>
          <w:szCs w:val="24"/>
        </w:rPr>
        <w:t xml:space="preserve"> az általa regisztrált új Jogosult adatlapját „Törölt” státuszban látja </w:t>
      </w:r>
      <w:r w:rsidR="00DD3B1E" w:rsidRPr="007D1170">
        <w:rPr>
          <w:color w:val="auto"/>
          <w:szCs w:val="24"/>
        </w:rPr>
        <w:t>Az Intézmény</w:t>
      </w:r>
      <w:r w:rsidRPr="007D1170">
        <w:rPr>
          <w:color w:val="auto"/>
          <w:szCs w:val="24"/>
        </w:rPr>
        <w:t xml:space="preserve">i regisztrációs felületen, azt a KSZK </w:t>
      </w:r>
      <w:proofErr w:type="spellStart"/>
      <w:r w:rsidRPr="007D1170">
        <w:rPr>
          <w:color w:val="auto"/>
          <w:szCs w:val="24"/>
        </w:rPr>
        <w:t>NKft</w:t>
      </w:r>
      <w:proofErr w:type="spellEnd"/>
      <w:r w:rsidRPr="007D1170">
        <w:rPr>
          <w:color w:val="auto"/>
          <w:szCs w:val="24"/>
        </w:rPr>
        <w:t xml:space="preserve">. felé be kell jelenteni a szükséges adatok megküldésével (név, születési név, anyja neve, születési hely és idő). A „Törölt” státusz oka lehet a KSZK </w:t>
      </w:r>
      <w:proofErr w:type="spellStart"/>
      <w:r w:rsidRPr="007D1170">
        <w:rPr>
          <w:color w:val="auto"/>
          <w:szCs w:val="24"/>
        </w:rPr>
        <w:t>NKft</w:t>
      </w:r>
      <w:proofErr w:type="spellEnd"/>
      <w:r w:rsidRPr="007D1170">
        <w:rPr>
          <w:color w:val="auto"/>
          <w:szCs w:val="24"/>
        </w:rPr>
        <w:t xml:space="preserve">. ún. </w:t>
      </w:r>
      <w:proofErr w:type="gramStart"/>
      <w:r w:rsidRPr="007D1170">
        <w:rPr>
          <w:color w:val="auto"/>
          <w:szCs w:val="24"/>
        </w:rPr>
        <w:t>pre-regisztrációs</w:t>
      </w:r>
      <w:proofErr w:type="gramEnd"/>
      <w:r w:rsidRPr="007D1170">
        <w:rPr>
          <w:color w:val="auto"/>
          <w:szCs w:val="24"/>
        </w:rPr>
        <w:t xml:space="preserve"> programja, melynek keretén belül a Jogosultaknak automatikusan kerül postázásra a Gondosóra jelzőeszköz. </w:t>
      </w:r>
    </w:p>
    <w:p w14:paraId="47A6E9D9" w14:textId="77777777" w:rsidR="00925445" w:rsidRPr="007D1170" w:rsidRDefault="00925445" w:rsidP="00925445">
      <w:pPr>
        <w:spacing w:after="0" w:line="240" w:lineRule="auto"/>
        <w:ind w:left="0" w:right="-142" w:firstLine="0"/>
        <w:rPr>
          <w:color w:val="auto"/>
          <w:szCs w:val="24"/>
        </w:rPr>
      </w:pPr>
      <w:r w:rsidRPr="007D1170">
        <w:rPr>
          <w:color w:val="auto"/>
          <w:szCs w:val="24"/>
        </w:rPr>
        <w:t xml:space="preserve">Amennyiben a </w:t>
      </w:r>
      <w:proofErr w:type="gramStart"/>
      <w:r w:rsidRPr="007D1170">
        <w:rPr>
          <w:color w:val="auto"/>
          <w:szCs w:val="24"/>
        </w:rPr>
        <w:t>pre-regisztráció</w:t>
      </w:r>
      <w:proofErr w:type="gramEnd"/>
      <w:r w:rsidRPr="007D1170">
        <w:rPr>
          <w:color w:val="auto"/>
          <w:szCs w:val="24"/>
        </w:rPr>
        <w:t xml:space="preserve"> korábbi, mint az intézményi regisztráció, úgy az intézmény általi regisztráció duplikáció miatt törlésre fog kerülni, és a pre-regisztrációs adatlapot kell migrálni. </w:t>
      </w:r>
    </w:p>
    <w:p w14:paraId="696617D3" w14:textId="77777777" w:rsidR="00925445" w:rsidRPr="007D1170" w:rsidRDefault="00925445" w:rsidP="00925445">
      <w:pPr>
        <w:spacing w:after="0" w:line="240" w:lineRule="auto"/>
        <w:ind w:left="0" w:right="-142" w:firstLine="0"/>
        <w:rPr>
          <w:color w:val="auto"/>
          <w:szCs w:val="24"/>
        </w:rPr>
      </w:pPr>
    </w:p>
    <w:p w14:paraId="0CACEC5F" w14:textId="77777777" w:rsidR="00925445" w:rsidRPr="007D1170" w:rsidRDefault="00925445" w:rsidP="00925445">
      <w:pPr>
        <w:spacing w:after="0" w:line="240" w:lineRule="auto"/>
        <w:ind w:left="0" w:right="-142" w:firstLine="0"/>
        <w:rPr>
          <w:color w:val="auto"/>
          <w:szCs w:val="24"/>
        </w:rPr>
      </w:pPr>
      <w:r w:rsidRPr="007D1170">
        <w:rPr>
          <w:color w:val="auto"/>
          <w:szCs w:val="24"/>
        </w:rPr>
        <w:t xml:space="preserve">A </w:t>
      </w:r>
      <w:proofErr w:type="gramStart"/>
      <w:r w:rsidRPr="007D1170">
        <w:rPr>
          <w:color w:val="auto"/>
          <w:szCs w:val="24"/>
        </w:rPr>
        <w:t>pre-regisztrációs</w:t>
      </w:r>
      <w:proofErr w:type="gramEnd"/>
      <w:r w:rsidRPr="007D1170">
        <w:rPr>
          <w:color w:val="auto"/>
          <w:szCs w:val="24"/>
        </w:rPr>
        <w:t xml:space="preserve"> adatlap nem tartalmaz Jogosulthoz tartozó Kontaktszemélyt, így azt a 4. pontban leírtak szerint a Szolgáltató felé be kell jelenteni.  </w:t>
      </w:r>
    </w:p>
    <w:p w14:paraId="4B2A5827" w14:textId="77777777" w:rsidR="00BA1428" w:rsidRDefault="00BA1428" w:rsidP="008B17B1">
      <w:pPr>
        <w:spacing w:line="360" w:lineRule="auto"/>
        <w:ind w:left="0" w:right="-142" w:firstLine="0"/>
        <w:rPr>
          <w:b/>
          <w:bCs/>
          <w:szCs w:val="24"/>
        </w:rPr>
      </w:pPr>
    </w:p>
    <w:p w14:paraId="66591959" w14:textId="77777777" w:rsidR="00FC4CC0" w:rsidRPr="00D33472" w:rsidRDefault="00FC4CC0" w:rsidP="00FC4CC0">
      <w:pPr>
        <w:spacing w:after="0" w:line="360" w:lineRule="auto"/>
        <w:ind w:left="6" w:right="-142" w:hanging="6"/>
        <w:rPr>
          <w:b/>
          <w:bCs/>
          <w:szCs w:val="24"/>
        </w:rPr>
      </w:pPr>
      <w:r w:rsidRPr="00D33472">
        <w:rPr>
          <w:b/>
          <w:bCs/>
          <w:szCs w:val="24"/>
        </w:rPr>
        <w:t xml:space="preserve">4. Gondosóra felhasználók kontaktszemélyének módosítása: </w:t>
      </w:r>
    </w:p>
    <w:p w14:paraId="032E6731" w14:textId="77777777" w:rsidR="00FC4CC0" w:rsidRDefault="00FC4CC0" w:rsidP="00FC4CC0">
      <w:pPr>
        <w:spacing w:after="0" w:line="360" w:lineRule="auto"/>
        <w:ind w:left="6" w:right="-142" w:hanging="6"/>
        <w:rPr>
          <w:szCs w:val="24"/>
        </w:rPr>
      </w:pPr>
    </w:p>
    <w:p w14:paraId="49CA9FE7" w14:textId="77777777" w:rsidR="00E5221F" w:rsidRPr="00BB0C1A" w:rsidRDefault="00E5221F" w:rsidP="00E5221F">
      <w:pPr>
        <w:spacing w:after="0" w:line="240" w:lineRule="auto"/>
        <w:ind w:left="0" w:right="-142" w:hanging="6"/>
        <w:rPr>
          <w:color w:val="auto"/>
          <w:szCs w:val="24"/>
        </w:rPr>
      </w:pPr>
      <w:r w:rsidRPr="00BB0C1A">
        <w:rPr>
          <w:color w:val="auto"/>
          <w:szCs w:val="24"/>
        </w:rPr>
        <w:t xml:space="preserve">Ebben az esetben a JHS ellátásban részesülő már rendelkezik saját Gondosóra jelzőeszközzel, tehát nem az Intézmény regisztrálta. Az Intézmény gondozója az első látogatáskor a felhasználóval együtt bejelentkezik a jelzőkészüléken, első számú Kontaktszemélyként a </w:t>
      </w:r>
      <w:r w:rsidRPr="00BB0C1A">
        <w:rPr>
          <w:b/>
          <w:bCs/>
          <w:i/>
          <w:iCs/>
          <w:color w:val="auto"/>
          <w:szCs w:val="24"/>
        </w:rPr>
        <w:t>gondozó adatait mondják be a Diszpécserközpontnak (név: természetes személy neve, születési neve, telefonszám, email cím).</w:t>
      </w:r>
      <w:r w:rsidRPr="00BB0C1A">
        <w:rPr>
          <w:color w:val="auto"/>
          <w:szCs w:val="24"/>
        </w:rPr>
        <w:t xml:space="preserve"> </w:t>
      </w:r>
    </w:p>
    <w:p w14:paraId="7D653429" w14:textId="77777777" w:rsidR="00E5221F" w:rsidRPr="00BB0C1A" w:rsidRDefault="00E5221F" w:rsidP="00E5221F">
      <w:pPr>
        <w:spacing w:after="0" w:line="240" w:lineRule="auto"/>
        <w:ind w:left="0" w:right="-142" w:hanging="6"/>
        <w:rPr>
          <w:color w:val="auto"/>
          <w:szCs w:val="24"/>
        </w:rPr>
      </w:pPr>
    </w:p>
    <w:p w14:paraId="2E8F0188" w14:textId="77777777" w:rsidR="00E5221F" w:rsidRPr="00BB0C1A" w:rsidRDefault="00E5221F" w:rsidP="00E5221F">
      <w:pPr>
        <w:spacing w:after="0" w:line="240" w:lineRule="auto"/>
        <w:ind w:left="0" w:right="-142" w:hanging="6"/>
        <w:rPr>
          <w:color w:val="auto"/>
          <w:szCs w:val="24"/>
        </w:rPr>
      </w:pPr>
      <w:r w:rsidRPr="00BB0C1A">
        <w:rPr>
          <w:color w:val="auto"/>
          <w:szCs w:val="24"/>
        </w:rPr>
        <w:t xml:space="preserve">Ezt követően az Intézmény a KSZK </w:t>
      </w:r>
      <w:proofErr w:type="spellStart"/>
      <w:r w:rsidRPr="00BB0C1A">
        <w:rPr>
          <w:color w:val="auto"/>
          <w:szCs w:val="24"/>
        </w:rPr>
        <w:t>NKft</w:t>
      </w:r>
      <w:proofErr w:type="spellEnd"/>
      <w:r w:rsidRPr="00BB0C1A">
        <w:rPr>
          <w:color w:val="auto"/>
          <w:szCs w:val="24"/>
        </w:rPr>
        <w:t xml:space="preserve">. által kiadott </w:t>
      </w:r>
      <w:proofErr w:type="spellStart"/>
      <w:r w:rsidRPr="00BB0C1A">
        <w:rPr>
          <w:color w:val="auto"/>
          <w:szCs w:val="24"/>
        </w:rPr>
        <w:t>xlsx</w:t>
      </w:r>
      <w:proofErr w:type="spellEnd"/>
      <w:r w:rsidRPr="00BB0C1A">
        <w:rPr>
          <w:color w:val="auto"/>
          <w:szCs w:val="24"/>
        </w:rPr>
        <w:t xml:space="preserve">. táblázatba felvezetve megküldi a KSZK </w:t>
      </w:r>
      <w:proofErr w:type="spellStart"/>
      <w:r w:rsidRPr="00BB0C1A">
        <w:rPr>
          <w:color w:val="auto"/>
          <w:szCs w:val="24"/>
        </w:rPr>
        <w:t>NKft</w:t>
      </w:r>
      <w:proofErr w:type="spellEnd"/>
      <w:r w:rsidRPr="00BB0C1A">
        <w:rPr>
          <w:color w:val="auto"/>
          <w:szCs w:val="24"/>
        </w:rPr>
        <w:t xml:space="preserve">. részére a JHS ellátásban részesülő felhasználóhoz tartozó „Ügyeletes Gondozó” telefonszámát és az e-mail címet. Az Ügyeletes Gondozói adatok (telefonszám és e-mail cím) megküldése minden héten pénteki napon 12:00 óráig esedékes. </w:t>
      </w:r>
    </w:p>
    <w:p w14:paraId="3F3A82F7" w14:textId="77777777" w:rsidR="00E5221F" w:rsidRPr="00BB0C1A" w:rsidRDefault="00E5221F" w:rsidP="00E5221F">
      <w:pPr>
        <w:spacing w:after="0" w:line="240" w:lineRule="auto"/>
        <w:ind w:left="0" w:right="-142" w:hanging="6"/>
        <w:rPr>
          <w:color w:val="auto"/>
          <w:szCs w:val="24"/>
        </w:rPr>
      </w:pPr>
    </w:p>
    <w:p w14:paraId="42BF1F4A" w14:textId="77777777" w:rsidR="00E5221F" w:rsidRPr="00BB0C1A" w:rsidRDefault="00E5221F" w:rsidP="00E5221F">
      <w:pPr>
        <w:spacing w:after="0" w:line="240" w:lineRule="auto"/>
        <w:ind w:left="0" w:right="-142" w:hanging="6"/>
        <w:rPr>
          <w:color w:val="auto"/>
          <w:szCs w:val="24"/>
        </w:rPr>
      </w:pPr>
      <w:r w:rsidRPr="00BB0C1A">
        <w:rPr>
          <w:color w:val="auto"/>
          <w:szCs w:val="24"/>
        </w:rPr>
        <w:t xml:space="preserve">A KSZK </w:t>
      </w:r>
      <w:proofErr w:type="spellStart"/>
      <w:r w:rsidRPr="00BB0C1A">
        <w:rPr>
          <w:color w:val="auto"/>
          <w:szCs w:val="24"/>
        </w:rPr>
        <w:t>NKft</w:t>
      </w:r>
      <w:proofErr w:type="spellEnd"/>
      <w:r w:rsidRPr="00BB0C1A">
        <w:rPr>
          <w:color w:val="auto"/>
          <w:szCs w:val="24"/>
        </w:rPr>
        <w:t xml:space="preserve">. az összesített adatokat a Szolgáltatónak megküldi, és a Szolgáltatónál történő adatbetöltést követően a gondozó a továbbiakban már a saját neve helyett „Ügyeletes Gondozó” -ként fog szerepleni, és a nyilvántartásba bekerül a KSZK </w:t>
      </w:r>
      <w:proofErr w:type="spellStart"/>
      <w:r w:rsidRPr="00BB0C1A">
        <w:rPr>
          <w:color w:val="auto"/>
          <w:szCs w:val="24"/>
        </w:rPr>
        <w:t>NKft</w:t>
      </w:r>
      <w:proofErr w:type="spellEnd"/>
      <w:r w:rsidRPr="00BB0C1A">
        <w:rPr>
          <w:color w:val="auto"/>
          <w:szCs w:val="24"/>
        </w:rPr>
        <w:t xml:space="preserve">. által kiadott intézményi kód. </w:t>
      </w:r>
    </w:p>
    <w:p w14:paraId="39202064" w14:textId="77777777" w:rsidR="00E5221F" w:rsidRPr="00BB0C1A" w:rsidRDefault="00E5221F" w:rsidP="00E5221F">
      <w:pPr>
        <w:spacing w:after="0" w:line="240" w:lineRule="auto"/>
        <w:ind w:left="0" w:right="-142" w:hanging="6"/>
        <w:rPr>
          <w:b/>
          <w:bCs/>
          <w:i/>
          <w:iCs/>
          <w:color w:val="auto"/>
          <w:szCs w:val="24"/>
        </w:rPr>
      </w:pPr>
      <w:r w:rsidRPr="00BB0C1A">
        <w:rPr>
          <w:b/>
          <w:bCs/>
          <w:i/>
          <w:iCs/>
          <w:color w:val="auto"/>
          <w:szCs w:val="24"/>
        </w:rPr>
        <w:t>A táblázat oszlopai nem módosíthatók, új oszlopok beszúrására nincs lehetőség, abban csak új sor felvezetése megengedett.</w:t>
      </w:r>
    </w:p>
    <w:p w14:paraId="63887F0F" w14:textId="77777777" w:rsidR="00FC4CC0" w:rsidRPr="00A945C2" w:rsidRDefault="00FC4CC0" w:rsidP="008B17B1">
      <w:pPr>
        <w:spacing w:line="360" w:lineRule="auto"/>
        <w:ind w:left="0" w:right="-142" w:firstLine="0"/>
        <w:rPr>
          <w:b/>
          <w:bCs/>
          <w:szCs w:val="24"/>
        </w:rPr>
      </w:pPr>
    </w:p>
    <w:p w14:paraId="56AED984" w14:textId="4C0E228A" w:rsidR="00412E35" w:rsidRPr="00B426EC" w:rsidRDefault="00B426EC" w:rsidP="00B426EC">
      <w:pPr>
        <w:spacing w:after="160" w:line="360" w:lineRule="auto"/>
        <w:ind w:left="360" w:right="-142" w:firstLine="0"/>
        <w:rPr>
          <w:b/>
          <w:bCs/>
        </w:rPr>
      </w:pPr>
      <w:r>
        <w:rPr>
          <w:b/>
          <w:bCs/>
        </w:rPr>
        <w:t xml:space="preserve">5. </w:t>
      </w:r>
      <w:r w:rsidR="00412E35" w:rsidRPr="00B426EC">
        <w:rPr>
          <w:b/>
          <w:bCs/>
        </w:rPr>
        <w:t>A jelzőeszköz cseréje, visszaszolgáltatása</w:t>
      </w:r>
    </w:p>
    <w:p w14:paraId="0CDB749F" w14:textId="4E433680" w:rsidR="00412E35" w:rsidRPr="00A945C2" w:rsidRDefault="00412E35" w:rsidP="00BB0C1A">
      <w:pPr>
        <w:spacing w:after="0" w:line="240" w:lineRule="auto"/>
        <w:ind w:left="0" w:right="-142" w:hanging="6"/>
        <w:rPr>
          <w:szCs w:val="24"/>
        </w:rPr>
      </w:pPr>
      <w:r w:rsidRPr="00A945C2">
        <w:rPr>
          <w:szCs w:val="24"/>
        </w:rPr>
        <w:t>A jelzőeszköz meghibásodása esetén a Gondosóra felhasználónak az Gondosóra szolgáltatás ÁSZF-ben (www.szolgaltatas-gondosora.hu) foglaltak alapján kell eljárnia. Az Intézmény segítheti a bejelentést és a jelzőeszköz cserét. A bejelentést – különösen</w:t>
      </w:r>
      <w:r w:rsidR="00244761" w:rsidRPr="00A945C2">
        <w:rPr>
          <w:szCs w:val="24"/>
        </w:rPr>
        <w:t>,</w:t>
      </w:r>
      <w:r w:rsidRPr="00A945C2">
        <w:rPr>
          <w:szCs w:val="24"/>
        </w:rPr>
        <w:t xml:space="preserve"> ha az az adott jelzőeszközön nem végezhető el – a Diszpécserközpont ügyfélszolgálatára kell megtenni (E-mail cím: </w:t>
      </w:r>
      <w:hyperlink r:id="rId12" w:tgtFrame="_self" w:history="1">
        <w:r w:rsidRPr="00A945C2">
          <w:rPr>
            <w:rStyle w:val="Hiperhivatkozs"/>
            <w:szCs w:val="24"/>
          </w:rPr>
          <w:t>info@szolgaltatas-gondosora.hu</w:t>
        </w:r>
      </w:hyperlink>
      <w:r w:rsidRPr="00A945C2">
        <w:rPr>
          <w:szCs w:val="24"/>
        </w:rPr>
        <w:t>; Telefonszám: +361 880 6831).</w:t>
      </w:r>
      <w:r w:rsidRPr="00A945C2">
        <w:rPr>
          <w:szCs w:val="24"/>
          <w:u w:val="single"/>
        </w:rPr>
        <w:t xml:space="preserve"> </w:t>
      </w:r>
    </w:p>
    <w:p w14:paraId="7D788F87" w14:textId="5AD94CEA" w:rsidR="00145011" w:rsidRPr="00A945C2" w:rsidRDefault="00412E35" w:rsidP="00BB0C1A">
      <w:pPr>
        <w:spacing w:after="0" w:line="240" w:lineRule="auto"/>
        <w:ind w:left="0" w:right="-142" w:hanging="6"/>
        <w:rPr>
          <w:szCs w:val="24"/>
        </w:rPr>
      </w:pPr>
      <w:r w:rsidRPr="00A945C2">
        <w:rPr>
          <w:szCs w:val="24"/>
        </w:rPr>
        <w:t>A jelzőeszköz cseréjét az Vállalkozó a Gondosóra programban vállalt SLA alapján 3 munkanapon belül végzi el.</w:t>
      </w:r>
    </w:p>
    <w:p w14:paraId="5571B64F" w14:textId="77777777" w:rsidR="00BA1428" w:rsidRPr="00A945C2" w:rsidRDefault="00BA1428" w:rsidP="00BA1428">
      <w:pPr>
        <w:spacing w:line="360" w:lineRule="auto"/>
        <w:ind w:left="0" w:right="-142"/>
        <w:rPr>
          <w:szCs w:val="24"/>
        </w:rPr>
      </w:pPr>
    </w:p>
    <w:p w14:paraId="0F53B26F" w14:textId="01F82B84" w:rsidR="00412E35" w:rsidRPr="00B426EC" w:rsidRDefault="00B426EC" w:rsidP="00B426EC">
      <w:pPr>
        <w:spacing w:after="160" w:line="360" w:lineRule="auto"/>
        <w:ind w:left="360" w:right="-142" w:firstLine="0"/>
        <w:rPr>
          <w:b/>
          <w:bCs/>
        </w:rPr>
      </w:pPr>
      <w:r>
        <w:rPr>
          <w:b/>
          <w:bCs/>
        </w:rPr>
        <w:t xml:space="preserve">6. </w:t>
      </w:r>
      <w:r w:rsidR="00412E35" w:rsidRPr="00B426EC">
        <w:rPr>
          <w:b/>
          <w:bCs/>
        </w:rPr>
        <w:t>A Gondosóra je</w:t>
      </w:r>
      <w:r w:rsidR="00145011" w:rsidRPr="00B426EC">
        <w:rPr>
          <w:b/>
          <w:bCs/>
        </w:rPr>
        <w:t>lzőe</w:t>
      </w:r>
      <w:r w:rsidR="00412E35" w:rsidRPr="00B426EC">
        <w:rPr>
          <w:b/>
          <w:bCs/>
        </w:rPr>
        <w:t>szközök cseréjének tilalma</w:t>
      </w:r>
    </w:p>
    <w:p w14:paraId="64DEB29C" w14:textId="13FA798D" w:rsidR="00145011" w:rsidRPr="00A945C2" w:rsidRDefault="00412E35" w:rsidP="00BB0C1A">
      <w:pPr>
        <w:spacing w:after="0" w:line="240" w:lineRule="auto"/>
        <w:ind w:left="0" w:right="-142" w:hanging="6"/>
        <w:rPr>
          <w:szCs w:val="24"/>
        </w:rPr>
      </w:pPr>
      <w:r w:rsidRPr="00A945C2">
        <w:rPr>
          <w:szCs w:val="24"/>
        </w:rPr>
        <w:t>A Gondosóra programban minden egyes eszköz megszemélyesített, ezért az eszközök a felhasználók, gondozottak között fel nem cserélhetők. Minden felhasználó, gondozott kizárólag az ő nevére bejegyezett eszközt használhatja, az eszközök felhasználók, gondozottak közötti cseréjére nincs lehetőség. A Gondosóra programban az eszközök nem kerülnek a felhasználó tulajdonába, csak birtokba kapják azokat.</w:t>
      </w:r>
    </w:p>
    <w:p w14:paraId="70275E14" w14:textId="77777777" w:rsidR="00BA1428" w:rsidRPr="00A945C2" w:rsidRDefault="00BA1428" w:rsidP="00BA1428">
      <w:pPr>
        <w:spacing w:line="360" w:lineRule="auto"/>
        <w:ind w:left="0" w:right="-142"/>
        <w:rPr>
          <w:szCs w:val="24"/>
        </w:rPr>
      </w:pPr>
    </w:p>
    <w:p w14:paraId="72F391BA" w14:textId="2A0B436E" w:rsidR="00412E35" w:rsidRPr="00B426EC" w:rsidRDefault="00B426EC" w:rsidP="00B426EC">
      <w:pPr>
        <w:spacing w:after="160" w:line="360" w:lineRule="auto"/>
        <w:ind w:left="360" w:right="-142" w:firstLine="0"/>
        <w:rPr>
          <w:b/>
          <w:bCs/>
        </w:rPr>
      </w:pPr>
      <w:r>
        <w:rPr>
          <w:b/>
          <w:bCs/>
        </w:rPr>
        <w:lastRenderedPageBreak/>
        <w:t xml:space="preserve">7. </w:t>
      </w:r>
      <w:r w:rsidR="00412E35" w:rsidRPr="00B426EC">
        <w:rPr>
          <w:b/>
          <w:bCs/>
        </w:rPr>
        <w:t>Elhunyt gondozott, Gondosóra felhasználó</w:t>
      </w:r>
    </w:p>
    <w:p w14:paraId="052A6EA8" w14:textId="77777777" w:rsidR="00412E35" w:rsidRPr="00A945C2" w:rsidRDefault="00412E35" w:rsidP="00BB0C1A">
      <w:pPr>
        <w:spacing w:after="0" w:line="240" w:lineRule="auto"/>
        <w:ind w:right="-142" w:hanging="6"/>
        <w:rPr>
          <w:szCs w:val="24"/>
        </w:rPr>
      </w:pPr>
      <w:r w:rsidRPr="00A945C2">
        <w:rPr>
          <w:szCs w:val="24"/>
        </w:rPr>
        <w:t xml:space="preserve">Amennyiben a Gondosóra felhasználó gondozott elhunyt, úgy az Intézmény feladata, hogy megkísérelje a jelzőeszköz begyűjtését és a visszaszolgáltatással kapcsolatban informálja a Szolgáltatót és a KSZK </w:t>
      </w:r>
      <w:proofErr w:type="spellStart"/>
      <w:proofErr w:type="gramStart"/>
      <w:r w:rsidRPr="00A945C2">
        <w:rPr>
          <w:szCs w:val="24"/>
        </w:rPr>
        <w:t>NKft</w:t>
      </w:r>
      <w:proofErr w:type="spellEnd"/>
      <w:r w:rsidRPr="00A945C2">
        <w:rPr>
          <w:szCs w:val="24"/>
        </w:rPr>
        <w:t>.-</w:t>
      </w:r>
      <w:proofErr w:type="gramEnd"/>
      <w:r w:rsidRPr="00A945C2">
        <w:rPr>
          <w:szCs w:val="24"/>
        </w:rPr>
        <w:t>t a szükséges adatok megadásával (CONT szám, név, születési név, anyja neve, születési hely és idő). A jelzőeszköz visszaszolgáltatásával kapcsolatban a Diszpécserközpont ügyfélszolgálata ad bővebb tájékoztatást (E-mail cím: </w:t>
      </w:r>
      <w:hyperlink r:id="rId13" w:tgtFrame="_self" w:history="1">
        <w:r w:rsidRPr="00A945C2">
          <w:rPr>
            <w:rStyle w:val="Hiperhivatkozs"/>
            <w:szCs w:val="24"/>
          </w:rPr>
          <w:t>info@szolgaltatas-gondosora.hu</w:t>
        </w:r>
      </w:hyperlink>
      <w:r w:rsidRPr="00A945C2">
        <w:rPr>
          <w:szCs w:val="24"/>
        </w:rPr>
        <w:t xml:space="preserve">; Telefonszám: +361 880 6831).  </w:t>
      </w:r>
    </w:p>
    <w:p w14:paraId="3D9F23D9" w14:textId="3A0C9124" w:rsidR="00412E35" w:rsidRPr="00A945C2" w:rsidRDefault="00412E35" w:rsidP="00BB0C1A">
      <w:pPr>
        <w:spacing w:after="0" w:line="240" w:lineRule="auto"/>
        <w:ind w:left="0" w:right="-142" w:hanging="6"/>
        <w:rPr>
          <w:szCs w:val="24"/>
          <w:u w:val="single"/>
        </w:rPr>
      </w:pPr>
      <w:r w:rsidRPr="00A945C2">
        <w:rPr>
          <w:szCs w:val="24"/>
        </w:rPr>
        <w:t>Az erre kijelölt Posta pontokon a jelzőeszközök ingyenesen feladhatók, és ebben az esetben a Vállalkozó futárszolgálat útján ingyenesen szállítja el az eszközt.</w:t>
      </w:r>
    </w:p>
    <w:p w14:paraId="4B99BA4F" w14:textId="77777777" w:rsidR="00B426EC" w:rsidRDefault="00B426EC" w:rsidP="00B426EC">
      <w:pPr>
        <w:spacing w:after="160" w:line="259" w:lineRule="auto"/>
        <w:ind w:left="0" w:right="0" w:firstLine="0"/>
        <w:jc w:val="left"/>
        <w:rPr>
          <w:szCs w:val="24"/>
          <w:u w:val="single"/>
        </w:rPr>
      </w:pPr>
    </w:p>
    <w:p w14:paraId="1D2F0437" w14:textId="2710D3CA" w:rsidR="00412E35" w:rsidRPr="00B426EC" w:rsidRDefault="00B426EC" w:rsidP="00B426EC">
      <w:pPr>
        <w:spacing w:after="160" w:line="259" w:lineRule="auto"/>
        <w:ind w:left="0" w:right="0" w:firstLine="284"/>
        <w:jc w:val="left"/>
        <w:rPr>
          <w:szCs w:val="24"/>
          <w:u w:val="single"/>
        </w:rPr>
      </w:pPr>
      <w:r>
        <w:rPr>
          <w:b/>
          <w:bCs/>
        </w:rPr>
        <w:t xml:space="preserve">8. </w:t>
      </w:r>
      <w:r w:rsidR="00412E35" w:rsidRPr="00B426EC">
        <w:rPr>
          <w:b/>
          <w:bCs/>
        </w:rPr>
        <w:t>JHS szolgáltatás felmondása</w:t>
      </w:r>
    </w:p>
    <w:p w14:paraId="2FC1774A" w14:textId="2878329A" w:rsidR="00412E35" w:rsidRPr="00A945C2" w:rsidRDefault="00412E35" w:rsidP="00BB0C1A">
      <w:pPr>
        <w:spacing w:after="0" w:line="240" w:lineRule="auto"/>
        <w:ind w:left="0" w:right="-142" w:hanging="6"/>
        <w:rPr>
          <w:szCs w:val="24"/>
        </w:rPr>
      </w:pPr>
      <w:r w:rsidRPr="00A945C2">
        <w:rPr>
          <w:szCs w:val="24"/>
        </w:rPr>
        <w:t xml:space="preserve">Az Intézmény a JHS szolgáltatás felmondását a szükséges adatok megadásával (CONT szám, név, születési név, anyja neve, születési hely és idő) jelzi a KSZK </w:t>
      </w:r>
      <w:proofErr w:type="spellStart"/>
      <w:r w:rsidRPr="00A945C2">
        <w:rPr>
          <w:szCs w:val="24"/>
        </w:rPr>
        <w:t>NKft</w:t>
      </w:r>
      <w:proofErr w:type="spellEnd"/>
      <w:r w:rsidRPr="00A945C2">
        <w:rPr>
          <w:szCs w:val="24"/>
        </w:rPr>
        <w:t>. számára is. Így a felhasználók, gondozottak kikerülnek a heti jelzőeszkö</w:t>
      </w:r>
      <w:r w:rsidR="000F3D4B" w:rsidRPr="00A945C2">
        <w:rPr>
          <w:szCs w:val="24"/>
        </w:rPr>
        <w:t>z</w:t>
      </w:r>
      <w:r w:rsidRPr="00A945C2">
        <w:rPr>
          <w:szCs w:val="24"/>
        </w:rPr>
        <w:t xml:space="preserve"> aktivitási riportból, ugyanakkor a jelzőeszköz a volt JHS gondozottnál, mint Gondosóra felhasználónál marad. </w:t>
      </w:r>
    </w:p>
    <w:p w14:paraId="2FA5CD4B" w14:textId="77777777" w:rsidR="00BA1428" w:rsidRPr="00A945C2" w:rsidRDefault="00BA1428" w:rsidP="00244761">
      <w:pPr>
        <w:spacing w:line="360" w:lineRule="auto"/>
        <w:ind w:left="0" w:right="-142"/>
        <w:rPr>
          <w:szCs w:val="24"/>
        </w:rPr>
      </w:pPr>
    </w:p>
    <w:p w14:paraId="2C0A2C66" w14:textId="7C44D987" w:rsidR="00412E35" w:rsidRPr="00B426EC" w:rsidRDefault="00B426EC" w:rsidP="00B426EC">
      <w:pPr>
        <w:spacing w:after="160" w:line="360" w:lineRule="auto"/>
        <w:ind w:left="360" w:right="-142" w:firstLine="0"/>
        <w:rPr>
          <w:b/>
          <w:bCs/>
        </w:rPr>
      </w:pPr>
      <w:r>
        <w:rPr>
          <w:b/>
          <w:bCs/>
        </w:rPr>
        <w:t xml:space="preserve">9. </w:t>
      </w:r>
      <w:r w:rsidR="00412E35" w:rsidRPr="00B426EC">
        <w:rPr>
          <w:b/>
          <w:bCs/>
        </w:rPr>
        <w:t>Gondosóra szolgáltatás felmondása</w:t>
      </w:r>
    </w:p>
    <w:p w14:paraId="1D5608B8" w14:textId="0C1D7E2D" w:rsidR="00412E35" w:rsidRPr="00A945C2" w:rsidRDefault="00412E35" w:rsidP="00BB0C1A">
      <w:pPr>
        <w:spacing w:after="0" w:line="240" w:lineRule="auto"/>
        <w:ind w:right="-142" w:hanging="6"/>
        <w:rPr>
          <w:szCs w:val="24"/>
        </w:rPr>
      </w:pPr>
      <w:r w:rsidRPr="00A945C2">
        <w:rPr>
          <w:szCs w:val="24"/>
        </w:rPr>
        <w:t>Amennyiben a Gondosóra felhasználó, egyben JHS gondozott a JHS szolgáltatásról és a Gondosóra szolgáltatásról lemond, azaz felmondja a Gondosóra szolgáltatást (pl. idősek otthonába költözik</w:t>
      </w:r>
      <w:r w:rsidR="00B55C7F">
        <w:rPr>
          <w:szCs w:val="24"/>
        </w:rPr>
        <w:t xml:space="preserve">, de </w:t>
      </w:r>
      <w:r w:rsidR="000F4001">
        <w:rPr>
          <w:szCs w:val="24"/>
        </w:rPr>
        <w:t>a bentlakásos intézménybe költözés a</w:t>
      </w:r>
      <w:r w:rsidR="00B55C7F">
        <w:rPr>
          <w:szCs w:val="24"/>
        </w:rPr>
        <w:t>z nem minden esetben jár azzal, hogy a felhasználó felmondja a Gondosóra szolgáltatást</w:t>
      </w:r>
      <w:r w:rsidRPr="00A945C2">
        <w:rPr>
          <w:szCs w:val="24"/>
        </w:rPr>
        <w:t xml:space="preserve">), az Intézmény gondoskodik a jelzőeszköz </w:t>
      </w:r>
      <w:r w:rsidR="00145011" w:rsidRPr="00A945C2">
        <w:rPr>
          <w:szCs w:val="24"/>
        </w:rPr>
        <w:t>begyűjtéséről</w:t>
      </w:r>
      <w:r w:rsidRPr="00A945C2">
        <w:rPr>
          <w:szCs w:val="24"/>
        </w:rPr>
        <w:t xml:space="preserve"> és visszaszolgáltatásáról. A felmondást a KSZK </w:t>
      </w:r>
      <w:proofErr w:type="spellStart"/>
      <w:r w:rsidRPr="00A945C2">
        <w:rPr>
          <w:szCs w:val="24"/>
        </w:rPr>
        <w:t>NKft</w:t>
      </w:r>
      <w:proofErr w:type="spellEnd"/>
      <w:r w:rsidRPr="00A945C2">
        <w:rPr>
          <w:szCs w:val="24"/>
        </w:rPr>
        <w:t xml:space="preserve">. számára a szükséges adatok megadásával (CONT szám, név, születési név, anyja neve, születési hely és idő) be kell jelenteni. </w:t>
      </w:r>
    </w:p>
    <w:p w14:paraId="08992F26" w14:textId="77777777" w:rsidR="00412E35" w:rsidRPr="00A945C2" w:rsidRDefault="00412E35" w:rsidP="00BB0C1A">
      <w:pPr>
        <w:spacing w:after="0" w:line="240" w:lineRule="auto"/>
        <w:ind w:left="0" w:right="-142" w:hanging="6"/>
        <w:rPr>
          <w:szCs w:val="24"/>
        </w:rPr>
      </w:pPr>
      <w:r w:rsidRPr="00A945C2">
        <w:rPr>
          <w:szCs w:val="24"/>
        </w:rPr>
        <w:t>Az erre kijelölt Posta pontokon a jelzőeszközök ingyenesen feladhatók, de ebben az esetben a Vállalkozó nem szállítja el ingyenesen az eszközt.</w:t>
      </w:r>
    </w:p>
    <w:p w14:paraId="0121D90F" w14:textId="2BAD2B7A" w:rsidR="00CA0108" w:rsidRDefault="00CA0108">
      <w:pPr>
        <w:spacing w:after="160" w:line="259" w:lineRule="auto"/>
        <w:ind w:left="0" w:right="0" w:firstLine="0"/>
        <w:jc w:val="left"/>
        <w:rPr>
          <w:color w:val="auto"/>
          <w:sz w:val="22"/>
          <w:u w:val="single"/>
        </w:rPr>
      </w:pPr>
      <w:r>
        <w:rPr>
          <w:color w:val="auto"/>
          <w:sz w:val="22"/>
          <w:u w:val="single"/>
        </w:rPr>
        <w:br w:type="page"/>
      </w:r>
    </w:p>
    <w:p w14:paraId="31DBBAA5" w14:textId="1914E608" w:rsidR="004F2FEB" w:rsidRPr="00013ACD" w:rsidRDefault="004F2FEB" w:rsidP="008B17B1">
      <w:pPr>
        <w:autoSpaceDE w:val="0"/>
        <w:autoSpaceDN w:val="0"/>
        <w:adjustRightInd w:val="0"/>
        <w:spacing w:before="600" w:line="360" w:lineRule="auto"/>
        <w:ind w:left="0" w:firstLine="0"/>
        <w:jc w:val="right"/>
        <w:rPr>
          <w:i/>
          <w:iCs/>
        </w:rPr>
      </w:pPr>
      <w:r w:rsidRPr="00013ACD">
        <w:rPr>
          <w:i/>
          <w:iCs/>
        </w:rPr>
        <w:lastRenderedPageBreak/>
        <w:t>4. számú melléklet</w:t>
      </w:r>
    </w:p>
    <w:p w14:paraId="7C23541F" w14:textId="675137EF" w:rsidR="004F2FEB" w:rsidRDefault="004F2FEB" w:rsidP="004F2FEB">
      <w:pPr>
        <w:autoSpaceDE w:val="0"/>
        <w:autoSpaceDN w:val="0"/>
        <w:adjustRightInd w:val="0"/>
        <w:spacing w:before="100" w:beforeAutospacing="1" w:line="240" w:lineRule="auto"/>
        <w:ind w:left="0" w:right="624" w:firstLine="0"/>
        <w:jc w:val="center"/>
        <w:rPr>
          <w:b/>
          <w:bCs/>
        </w:rPr>
      </w:pPr>
      <w:r w:rsidRPr="009055DE">
        <w:rPr>
          <w:b/>
          <w:bCs/>
        </w:rPr>
        <w:t>NYILATKOZAT</w:t>
      </w:r>
    </w:p>
    <w:p w14:paraId="725F1348" w14:textId="77777777" w:rsidR="004F2FEB" w:rsidRPr="00B67ABF" w:rsidRDefault="004F2FEB" w:rsidP="004F2FEB">
      <w:pPr>
        <w:autoSpaceDE w:val="0"/>
        <w:autoSpaceDN w:val="0"/>
        <w:adjustRightInd w:val="0"/>
        <w:spacing w:before="100" w:beforeAutospacing="1" w:line="240" w:lineRule="auto"/>
        <w:ind w:right="624"/>
        <w:jc w:val="center"/>
        <w:rPr>
          <w:b/>
          <w:bCs/>
        </w:rPr>
      </w:pPr>
      <w:r w:rsidRPr="009055DE">
        <w:rPr>
          <w:b/>
          <w:bCs/>
        </w:rPr>
        <w:t>JELZŐ</w:t>
      </w:r>
      <w:r>
        <w:rPr>
          <w:b/>
          <w:bCs/>
        </w:rPr>
        <w:t xml:space="preserve">RENDSZERES </w:t>
      </w:r>
      <w:r w:rsidRPr="009055DE">
        <w:rPr>
          <w:b/>
          <w:bCs/>
        </w:rPr>
        <w:t>HÁZI SEGÍTSÉGNYÚJTÁSBAN RÉSZT VEVŐ SZEMÉLYEK KONTAKTSZEMÉLYI MINŐSÉGÉRE VONATKOZÓAN</w:t>
      </w:r>
    </w:p>
    <w:p w14:paraId="4473B242" w14:textId="77777777" w:rsidR="004F2FEB" w:rsidRPr="009055DE" w:rsidRDefault="004F2FEB" w:rsidP="004F2FEB">
      <w:pPr>
        <w:autoSpaceDE w:val="0"/>
        <w:autoSpaceDN w:val="0"/>
        <w:adjustRightInd w:val="0"/>
        <w:spacing w:line="360" w:lineRule="auto"/>
      </w:pPr>
    </w:p>
    <w:p w14:paraId="258A669E" w14:textId="65C7D933" w:rsidR="004F2FEB" w:rsidRDefault="004F2FEB" w:rsidP="004F2FEB">
      <w:pPr>
        <w:autoSpaceDE w:val="0"/>
        <w:autoSpaceDN w:val="0"/>
        <w:adjustRightInd w:val="0"/>
        <w:spacing w:line="360" w:lineRule="auto"/>
      </w:pPr>
      <w:r w:rsidRPr="009055DE">
        <w:t>Alulírott ………………</w:t>
      </w:r>
      <w:proofErr w:type="gramStart"/>
      <w:r w:rsidRPr="009055DE">
        <w:t>…….</w:t>
      </w:r>
      <w:proofErr w:type="gramEnd"/>
      <w:r>
        <w:t>, mint a ………………….………………..</w:t>
      </w:r>
      <w:r w:rsidRPr="009055DE">
        <w:t xml:space="preserve"> </w:t>
      </w:r>
      <w:r w:rsidRPr="009055DE">
        <w:rPr>
          <w:rStyle w:val="highlighted"/>
        </w:rPr>
        <w:t>(</w:t>
      </w:r>
      <w:r>
        <w:rPr>
          <w:rStyle w:val="highlighted"/>
        </w:rPr>
        <w:t>s</w:t>
      </w:r>
      <w:r w:rsidRPr="009055DE">
        <w:rPr>
          <w:rStyle w:val="highlighted"/>
        </w:rPr>
        <w:t>zékhely:</w:t>
      </w:r>
      <w:r>
        <w:rPr>
          <w:rStyle w:val="highlighted"/>
        </w:rPr>
        <w:t>…………….</w:t>
      </w:r>
      <w:r w:rsidRPr="009055DE">
        <w:rPr>
          <w:rStyle w:val="highlighted"/>
        </w:rPr>
        <w:t>,</w:t>
      </w:r>
      <w:r w:rsidRPr="009055DE">
        <w:rPr>
          <w:shd w:val="clear" w:color="auto" w:fill="FFFFFF"/>
        </w:rPr>
        <w:t xml:space="preserve"> </w:t>
      </w:r>
      <w:r>
        <w:t>t</w:t>
      </w:r>
      <w:r w:rsidRPr="00B569EE">
        <w:t>örzskönyvi</w:t>
      </w:r>
      <w:r>
        <w:t>/cégjegyzék</w:t>
      </w:r>
      <w:r w:rsidRPr="00B569EE">
        <w:t xml:space="preserve"> száma</w:t>
      </w:r>
      <w:r>
        <w:t>: ……………..</w:t>
      </w:r>
      <w:r>
        <w:rPr>
          <w:shd w:val="clear" w:color="auto" w:fill="FFFFFF"/>
        </w:rPr>
        <w:t xml:space="preserve">:, </w:t>
      </w:r>
      <w:r>
        <w:t>a</w:t>
      </w:r>
      <w:r w:rsidRPr="00B569EE">
        <w:t>dószáma</w:t>
      </w:r>
      <w:r w:rsidRPr="009055DE">
        <w:rPr>
          <w:shd w:val="clear" w:color="auto" w:fill="FFFFFF"/>
        </w:rPr>
        <w:t>:</w:t>
      </w:r>
      <w:r>
        <w:rPr>
          <w:shd w:val="clear" w:color="auto" w:fill="FFFFFF"/>
        </w:rPr>
        <w:t xml:space="preserve"> ……………….</w:t>
      </w:r>
      <w:r w:rsidRPr="009055DE">
        <w:rPr>
          <w:shd w:val="clear" w:color="auto" w:fill="FFFFFF"/>
        </w:rPr>
        <w:t>)</w:t>
      </w:r>
      <w:r>
        <w:rPr>
          <w:shd w:val="clear" w:color="auto" w:fill="FFFFFF"/>
        </w:rPr>
        <w:t xml:space="preserve"> intézményvezetőjeként</w:t>
      </w:r>
      <w:r w:rsidRPr="009055DE">
        <w:rPr>
          <w:shd w:val="clear" w:color="auto" w:fill="FFFFFF"/>
        </w:rPr>
        <w:t xml:space="preserve"> </w:t>
      </w:r>
      <w:r>
        <w:rPr>
          <w:shd w:val="clear" w:color="auto" w:fill="FFFFFF"/>
        </w:rPr>
        <w:t xml:space="preserve">(a továbbiakban: Intézmény) </w:t>
      </w:r>
      <w:r>
        <w:t>a</w:t>
      </w:r>
      <w:r w:rsidRPr="00B569EE">
        <w:t xml:space="preserve"> szociális igazgatásról és a szociális ellátásokról szóló 1993. évi III. törvény és a személyes gondoskodást nyújtó szociális intézmények szakmai feladatairól és működésük feltételeiről szóló 1/2000. (I. 7.) </w:t>
      </w:r>
      <w:proofErr w:type="spellStart"/>
      <w:r w:rsidRPr="00B569EE">
        <w:t>SzCsM</w:t>
      </w:r>
      <w:proofErr w:type="spellEnd"/>
      <w:r w:rsidRPr="00B569EE">
        <w:t xml:space="preserve"> rendelet alapján </w:t>
      </w:r>
      <w:proofErr w:type="spellStart"/>
      <w:r w:rsidRPr="00B569EE">
        <w:t>jelzőrendszeres</w:t>
      </w:r>
      <w:proofErr w:type="spellEnd"/>
      <w:r w:rsidRPr="00B569EE">
        <w:t xml:space="preserve"> házi segítségnyújtás szolgáltatás</w:t>
      </w:r>
      <w:r>
        <w:t xml:space="preserve">ban (továbbiakban: JHS szolgáltatás) és </w:t>
      </w:r>
      <w:r w:rsidRPr="009055DE">
        <w:rPr>
          <w:shd w:val="clear" w:color="auto" w:fill="FFFFFF"/>
        </w:rPr>
        <w:t xml:space="preserve">az </w:t>
      </w:r>
      <w:r w:rsidRPr="009055DE">
        <w:t>RRF-8.4.1-21</w:t>
      </w:r>
      <w:r>
        <w:t>-2022-00001</w:t>
      </w:r>
      <w:r w:rsidRPr="009055DE">
        <w:t xml:space="preserve"> „Az önellátásra korlátozottan képes emberek biztonságát és életvédelmét szolgáló digitalizációs program" c. projekt</w:t>
      </w:r>
      <w:r>
        <w:t xml:space="preserve"> keretében megvalósuló Gondosóra szolgáltatásban egyaránt részesülő </w:t>
      </w:r>
      <w:r w:rsidRPr="00B569EE">
        <w:t>Jogosultak</w:t>
      </w:r>
      <w:r>
        <w:t>hoz kontaktszemélyként rendelt Gondozók tekintetében az alábbi nyilatkozatot teszem.</w:t>
      </w:r>
    </w:p>
    <w:p w14:paraId="498F90AB" w14:textId="77777777" w:rsidR="004F2FEB" w:rsidRDefault="004F2FEB" w:rsidP="004F2FEB">
      <w:pPr>
        <w:autoSpaceDE w:val="0"/>
        <w:autoSpaceDN w:val="0"/>
        <w:adjustRightInd w:val="0"/>
        <w:spacing w:line="360" w:lineRule="auto"/>
      </w:pPr>
    </w:p>
    <w:p w14:paraId="23ADBEB9" w14:textId="73DC440D" w:rsidR="004F2FEB" w:rsidRPr="00A945C2" w:rsidRDefault="004F2FEB" w:rsidP="004F2FEB">
      <w:pPr>
        <w:autoSpaceDE w:val="0"/>
        <w:autoSpaceDN w:val="0"/>
        <w:adjustRightInd w:val="0"/>
        <w:spacing w:line="360" w:lineRule="auto"/>
      </w:pPr>
      <w:r>
        <w:t xml:space="preserve">Amennyiben a Gondosóra szolgáltatásban a Jogosult kontaktszemélyeként az Intézmény Gondozója került megjelölésre, úgy kijelentem, hogy a megjelölt Gondozó(k)hoz tartozó </w:t>
      </w:r>
      <w:proofErr w:type="spellStart"/>
      <w:r>
        <w:t>telefonszámo</w:t>
      </w:r>
      <w:proofErr w:type="spellEnd"/>
      <w:r>
        <w:t>(</w:t>
      </w:r>
      <w:proofErr w:type="spellStart"/>
      <w:r>
        <w:t>ka</w:t>
      </w:r>
      <w:proofErr w:type="spellEnd"/>
      <w:r>
        <w:t xml:space="preserve">)t </w:t>
      </w:r>
      <w:bookmarkStart w:id="20" w:name="_Hlk188453548"/>
      <w:r>
        <w:t xml:space="preserve">(a helyettesítés rendjét is figyelembe véve) </w:t>
      </w:r>
      <w:bookmarkEnd w:id="20"/>
      <w:r>
        <w:t xml:space="preserve">az Intézmény részéről </w:t>
      </w:r>
      <w:r w:rsidRPr="00A945C2">
        <w:t>kizárólag olyan személy(</w:t>
      </w:r>
      <w:proofErr w:type="spellStart"/>
      <w:r w:rsidRPr="00A945C2">
        <w:t>ek</w:t>
      </w:r>
      <w:proofErr w:type="spellEnd"/>
      <w:r w:rsidRPr="00A945C2">
        <w:t xml:space="preserve">) kezeli(k), </w:t>
      </w:r>
    </w:p>
    <w:p w14:paraId="5B7A8770" w14:textId="77777777" w:rsidR="004F2FEB" w:rsidRPr="00A945C2" w:rsidRDefault="004F2FEB" w:rsidP="004F2FEB">
      <w:pPr>
        <w:pStyle w:val="Listaszerbekezds"/>
        <w:numPr>
          <w:ilvl w:val="0"/>
          <w:numId w:val="36"/>
        </w:numPr>
        <w:autoSpaceDE w:val="0"/>
        <w:autoSpaceDN w:val="0"/>
        <w:adjustRightInd w:val="0"/>
        <w:spacing w:line="360" w:lineRule="auto"/>
        <w:jc w:val="both"/>
        <w:rPr>
          <w:rFonts w:ascii="Times New Roman" w:hAnsi="Times New Roman" w:cs="Times New Roman"/>
        </w:rPr>
      </w:pPr>
      <w:r w:rsidRPr="00A945C2">
        <w:rPr>
          <w:rFonts w:ascii="Times New Roman" w:hAnsi="Times New Roman" w:cs="Times New Roman"/>
        </w:rPr>
        <w:t>aki(k) arra jogosult(</w:t>
      </w:r>
      <w:proofErr w:type="spellStart"/>
      <w:r w:rsidRPr="00A945C2">
        <w:rPr>
          <w:rFonts w:ascii="Times New Roman" w:hAnsi="Times New Roman" w:cs="Times New Roman"/>
        </w:rPr>
        <w:t>ak</w:t>
      </w:r>
      <w:proofErr w:type="spellEnd"/>
      <w:r w:rsidRPr="00A945C2">
        <w:rPr>
          <w:rFonts w:ascii="Times New Roman" w:hAnsi="Times New Roman" w:cs="Times New Roman"/>
        </w:rPr>
        <w:t xml:space="preserve">), </w:t>
      </w:r>
    </w:p>
    <w:p w14:paraId="06AAB16D" w14:textId="77777777" w:rsidR="004F2FEB" w:rsidRPr="00A945C2" w:rsidRDefault="004F2FEB" w:rsidP="004F2FEB">
      <w:pPr>
        <w:pStyle w:val="Listaszerbekezds"/>
        <w:numPr>
          <w:ilvl w:val="0"/>
          <w:numId w:val="36"/>
        </w:numPr>
        <w:autoSpaceDE w:val="0"/>
        <w:autoSpaceDN w:val="0"/>
        <w:adjustRightInd w:val="0"/>
        <w:spacing w:line="360" w:lineRule="auto"/>
        <w:jc w:val="both"/>
        <w:rPr>
          <w:rFonts w:ascii="Times New Roman" w:hAnsi="Times New Roman" w:cs="Times New Roman"/>
        </w:rPr>
      </w:pPr>
      <w:r w:rsidRPr="00A945C2">
        <w:rPr>
          <w:rFonts w:ascii="Times New Roman" w:hAnsi="Times New Roman" w:cs="Times New Roman"/>
        </w:rPr>
        <w:t>az adott Intézménnyel jogviszonyban áll(</w:t>
      </w:r>
      <w:proofErr w:type="spellStart"/>
      <w:r w:rsidRPr="00A945C2">
        <w:rPr>
          <w:rFonts w:ascii="Times New Roman" w:hAnsi="Times New Roman" w:cs="Times New Roman"/>
        </w:rPr>
        <w:t>nak</w:t>
      </w:r>
      <w:proofErr w:type="spellEnd"/>
      <w:r w:rsidRPr="00A945C2">
        <w:rPr>
          <w:rFonts w:ascii="Times New Roman" w:hAnsi="Times New Roman" w:cs="Times New Roman"/>
        </w:rPr>
        <w:t xml:space="preserve">), </w:t>
      </w:r>
    </w:p>
    <w:p w14:paraId="5D655EFD" w14:textId="72B3C980" w:rsidR="004F2FEB" w:rsidRPr="00A945C2" w:rsidRDefault="004F2FEB" w:rsidP="00562939">
      <w:pPr>
        <w:pStyle w:val="Listaszerbekezds"/>
        <w:numPr>
          <w:ilvl w:val="0"/>
          <w:numId w:val="36"/>
        </w:numPr>
        <w:autoSpaceDE w:val="0"/>
        <w:autoSpaceDN w:val="0"/>
        <w:adjustRightInd w:val="0"/>
        <w:spacing w:line="360" w:lineRule="auto"/>
        <w:jc w:val="both"/>
        <w:rPr>
          <w:rFonts w:ascii="Times New Roman" w:hAnsi="Times New Roman" w:cs="Times New Roman"/>
        </w:rPr>
      </w:pPr>
      <w:r w:rsidRPr="00A945C2">
        <w:rPr>
          <w:rFonts w:ascii="Times New Roman" w:hAnsi="Times New Roman" w:cs="Times New Roman"/>
        </w:rPr>
        <w:t>aki(k) a Diszpécserszolgálatnál nyilvántartott kódról tudomással bír(</w:t>
      </w:r>
      <w:proofErr w:type="spellStart"/>
      <w:r w:rsidRPr="00A945C2">
        <w:rPr>
          <w:rFonts w:ascii="Times New Roman" w:hAnsi="Times New Roman" w:cs="Times New Roman"/>
        </w:rPr>
        <w:t>nak</w:t>
      </w:r>
      <w:proofErr w:type="spellEnd"/>
      <w:r w:rsidRPr="00A945C2">
        <w:rPr>
          <w:rFonts w:ascii="Times New Roman" w:hAnsi="Times New Roman" w:cs="Times New Roman"/>
        </w:rPr>
        <w:t xml:space="preserve">) és </w:t>
      </w:r>
    </w:p>
    <w:p w14:paraId="14F9F930" w14:textId="76461A60" w:rsidR="004F2FEB" w:rsidRPr="00A945C2" w:rsidRDefault="004F2FEB">
      <w:pPr>
        <w:pStyle w:val="Listaszerbekezds"/>
        <w:numPr>
          <w:ilvl w:val="0"/>
          <w:numId w:val="36"/>
        </w:numPr>
        <w:autoSpaceDE w:val="0"/>
        <w:autoSpaceDN w:val="0"/>
        <w:adjustRightInd w:val="0"/>
        <w:spacing w:line="360" w:lineRule="auto"/>
        <w:jc w:val="both"/>
        <w:rPr>
          <w:rFonts w:ascii="Times New Roman" w:hAnsi="Times New Roman" w:cs="Times New Roman"/>
        </w:rPr>
      </w:pPr>
      <w:bookmarkStart w:id="21" w:name="_Hlk188885912"/>
      <w:r w:rsidRPr="00A945C2">
        <w:rPr>
          <w:rFonts w:ascii="Times New Roman" w:hAnsi="Times New Roman" w:cs="Times New Roman"/>
        </w:rPr>
        <w:t>az adott Intézménnyel az érintett Jogosulta(k) JHS szolgáltatásra irányuló jogviszonyban áll(</w:t>
      </w:r>
      <w:proofErr w:type="spellStart"/>
      <w:r w:rsidRPr="00A945C2">
        <w:rPr>
          <w:rFonts w:ascii="Times New Roman" w:hAnsi="Times New Roman" w:cs="Times New Roman"/>
        </w:rPr>
        <w:t>nak</w:t>
      </w:r>
      <w:proofErr w:type="spellEnd"/>
      <w:r w:rsidRPr="00A945C2">
        <w:rPr>
          <w:rFonts w:ascii="Times New Roman" w:hAnsi="Times New Roman" w:cs="Times New Roman"/>
        </w:rPr>
        <w:t xml:space="preserve">). </w:t>
      </w:r>
      <w:bookmarkEnd w:id="21"/>
    </w:p>
    <w:p w14:paraId="54D961C8" w14:textId="77777777" w:rsidR="004F2FEB" w:rsidRPr="009055DE" w:rsidRDefault="004F2FEB" w:rsidP="004F2FEB">
      <w:pPr>
        <w:autoSpaceDE w:val="0"/>
        <w:autoSpaceDN w:val="0"/>
        <w:adjustRightInd w:val="0"/>
        <w:spacing w:before="360" w:after="720" w:line="360" w:lineRule="auto"/>
      </w:pPr>
      <w:r w:rsidRPr="009055DE">
        <w:t>Kelt: ……. (hely) …</w:t>
      </w:r>
      <w:proofErr w:type="gramStart"/>
      <w:r w:rsidRPr="009055DE">
        <w:t>…….</w:t>
      </w:r>
      <w:proofErr w:type="gramEnd"/>
      <w:r w:rsidRPr="009055DE">
        <w:t>(év) …………..(hónap) ……….(nap)</w:t>
      </w:r>
    </w:p>
    <w:p w14:paraId="32890A1A" w14:textId="77777777" w:rsidR="004F2FEB" w:rsidRPr="00DC2350" w:rsidRDefault="004F2FEB" w:rsidP="004F2FEB">
      <w:pPr>
        <w:jc w:val="center"/>
      </w:pPr>
      <w:r w:rsidRPr="00DC2350">
        <w:t>...........................................................</w:t>
      </w:r>
    </w:p>
    <w:p w14:paraId="4E55561F" w14:textId="77777777" w:rsidR="004F2FEB" w:rsidRPr="00B569EE" w:rsidRDefault="004F2FEB" w:rsidP="004F2FEB">
      <w:pPr>
        <w:jc w:val="center"/>
        <w:rPr>
          <w:b/>
          <w:bCs/>
          <w:iCs/>
        </w:rPr>
      </w:pPr>
      <w:r w:rsidRPr="00B569EE">
        <w:rPr>
          <w:b/>
          <w:bCs/>
          <w:iCs/>
        </w:rPr>
        <w:t>név</w:t>
      </w:r>
    </w:p>
    <w:p w14:paraId="3AD5B276" w14:textId="77777777" w:rsidR="004F2FEB" w:rsidRPr="00B569EE" w:rsidRDefault="004F2FEB" w:rsidP="004F2FEB">
      <w:pPr>
        <w:jc w:val="center"/>
        <w:rPr>
          <w:iCs/>
        </w:rPr>
      </w:pPr>
      <w:r w:rsidRPr="00B569EE">
        <w:rPr>
          <w:iCs/>
        </w:rPr>
        <w:t>tisztség</w:t>
      </w:r>
    </w:p>
    <w:p w14:paraId="332C327C" w14:textId="77777777" w:rsidR="004F2FEB" w:rsidRPr="00FB0074" w:rsidRDefault="004F2FEB" w:rsidP="004F2FEB">
      <w:pPr>
        <w:jc w:val="center"/>
        <w:rPr>
          <w:b/>
          <w:bCs/>
          <w:iCs/>
        </w:rPr>
      </w:pPr>
      <w:r w:rsidRPr="00B569EE">
        <w:rPr>
          <w:b/>
          <w:bCs/>
          <w:iCs/>
        </w:rPr>
        <w:t>Intézmény neve</w:t>
      </w:r>
    </w:p>
    <w:p w14:paraId="47A6DE8E" w14:textId="0015E14C" w:rsidR="004F2FEB" w:rsidRPr="00244761" w:rsidRDefault="004F2FEB" w:rsidP="00244761">
      <w:pPr>
        <w:spacing w:after="0" w:line="240" w:lineRule="auto"/>
        <w:ind w:left="0" w:right="-142" w:firstLine="0"/>
        <w:rPr>
          <w:color w:val="auto"/>
          <w:sz w:val="22"/>
          <w:u w:val="single"/>
        </w:rPr>
      </w:pPr>
    </w:p>
    <w:sectPr w:rsidR="004F2FEB" w:rsidRPr="00244761" w:rsidSect="007F1D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D8552" w14:textId="77777777" w:rsidR="00A719FD" w:rsidRDefault="00A719FD" w:rsidP="006D4ADD">
      <w:pPr>
        <w:spacing w:after="0" w:line="240" w:lineRule="auto"/>
      </w:pPr>
      <w:r>
        <w:separator/>
      </w:r>
    </w:p>
  </w:endnote>
  <w:endnote w:type="continuationSeparator" w:id="0">
    <w:p w14:paraId="138A6C56" w14:textId="77777777" w:rsidR="00A719FD" w:rsidRDefault="00A719FD" w:rsidP="006D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7902068"/>
      <w:docPartObj>
        <w:docPartGallery w:val="Page Numbers (Bottom of Page)"/>
        <w:docPartUnique/>
      </w:docPartObj>
    </w:sdtPr>
    <w:sdtEndPr>
      <w:rPr>
        <w:sz w:val="20"/>
        <w:szCs w:val="18"/>
      </w:rPr>
    </w:sdtEndPr>
    <w:sdtContent>
      <w:sdt>
        <w:sdtPr>
          <w:id w:val="1728636285"/>
          <w:docPartObj>
            <w:docPartGallery w:val="Page Numbers (Top of Page)"/>
            <w:docPartUnique/>
          </w:docPartObj>
        </w:sdtPr>
        <w:sdtEndPr>
          <w:rPr>
            <w:sz w:val="20"/>
            <w:szCs w:val="18"/>
          </w:rPr>
        </w:sdtEndPr>
        <w:sdtContent>
          <w:p w14:paraId="41060556" w14:textId="77777777" w:rsidR="006D0D5C" w:rsidRPr="006D4ADD" w:rsidRDefault="006D0D5C" w:rsidP="006D4ADD">
            <w:pPr>
              <w:pStyle w:val="llb"/>
              <w:jc w:val="center"/>
              <w:rPr>
                <w:sz w:val="20"/>
                <w:szCs w:val="18"/>
              </w:rPr>
            </w:pPr>
            <w:r w:rsidRPr="006D4ADD">
              <w:rPr>
                <w:sz w:val="20"/>
                <w:szCs w:val="20"/>
              </w:rPr>
              <w:fldChar w:fldCharType="begin"/>
            </w:r>
            <w:r w:rsidRPr="006D4ADD">
              <w:rPr>
                <w:sz w:val="20"/>
                <w:szCs w:val="18"/>
              </w:rPr>
              <w:instrText>PAGE</w:instrText>
            </w:r>
            <w:r w:rsidRPr="006D4ADD">
              <w:rPr>
                <w:sz w:val="20"/>
                <w:szCs w:val="20"/>
              </w:rPr>
              <w:fldChar w:fldCharType="separate"/>
            </w:r>
            <w:r w:rsidR="00AA6568">
              <w:rPr>
                <w:noProof/>
                <w:sz w:val="20"/>
                <w:szCs w:val="18"/>
              </w:rPr>
              <w:t>11</w:t>
            </w:r>
            <w:r w:rsidRPr="006D4ADD">
              <w:rPr>
                <w:sz w:val="20"/>
                <w:szCs w:val="20"/>
              </w:rPr>
              <w:fldChar w:fldCharType="end"/>
            </w:r>
            <w:r w:rsidRPr="006D4ADD">
              <w:rPr>
                <w:sz w:val="20"/>
                <w:szCs w:val="18"/>
              </w:rPr>
              <w:t xml:space="preserve"> / </w:t>
            </w:r>
            <w:r w:rsidRPr="006D4ADD">
              <w:rPr>
                <w:sz w:val="20"/>
                <w:szCs w:val="20"/>
              </w:rPr>
              <w:fldChar w:fldCharType="begin"/>
            </w:r>
            <w:r w:rsidRPr="006D4ADD">
              <w:rPr>
                <w:sz w:val="20"/>
                <w:szCs w:val="18"/>
              </w:rPr>
              <w:instrText>NUMPAGES</w:instrText>
            </w:r>
            <w:r w:rsidRPr="006D4ADD">
              <w:rPr>
                <w:sz w:val="20"/>
                <w:szCs w:val="20"/>
              </w:rPr>
              <w:fldChar w:fldCharType="separate"/>
            </w:r>
            <w:r w:rsidR="00AA6568">
              <w:rPr>
                <w:noProof/>
                <w:sz w:val="20"/>
                <w:szCs w:val="18"/>
              </w:rPr>
              <w:t>11</w:t>
            </w:r>
            <w:r w:rsidRPr="006D4AD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A8FA7" w14:textId="77777777" w:rsidR="00A719FD" w:rsidRDefault="00A719FD" w:rsidP="006D4ADD">
      <w:pPr>
        <w:spacing w:after="0" w:line="240" w:lineRule="auto"/>
      </w:pPr>
      <w:r>
        <w:separator/>
      </w:r>
    </w:p>
  </w:footnote>
  <w:footnote w:type="continuationSeparator" w:id="0">
    <w:p w14:paraId="5470361D" w14:textId="77777777" w:rsidR="00A719FD" w:rsidRDefault="00A719FD" w:rsidP="006D4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8" style="width:6.6pt;height:2.4pt" coordsize="" o:spt="100" o:bullet="t" adj="0,,0" path="" stroked="f">
        <v:stroke joinstyle="miter"/>
        <v:imagedata r:id="rId1" o:title="image51"/>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pt;height:2.4pt;visibility:visible;mso-wrap-style:square" o:bullet="t">
        <v:imagedata r:id="rId2" o:title=""/>
      </v:shape>
    </w:pict>
  </w:numPicBullet>
  <w:abstractNum w:abstractNumId="0" w15:restartNumberingAfterBreak="0">
    <w:nsid w:val="083166FC"/>
    <w:multiLevelType w:val="multilevel"/>
    <w:tmpl w:val="41526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06348"/>
    <w:multiLevelType w:val="hybridMultilevel"/>
    <w:tmpl w:val="04DE067E"/>
    <w:lvl w:ilvl="0" w:tplc="89E20F1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F47471"/>
    <w:multiLevelType w:val="hybridMultilevel"/>
    <w:tmpl w:val="A306B7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055763"/>
    <w:multiLevelType w:val="hybridMultilevel"/>
    <w:tmpl w:val="68EEDBC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6E42CB"/>
    <w:multiLevelType w:val="multilevel"/>
    <w:tmpl w:val="2E92DBFC"/>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E732AC"/>
    <w:multiLevelType w:val="hybridMultilevel"/>
    <w:tmpl w:val="400C659A"/>
    <w:lvl w:ilvl="0" w:tplc="1B6EC2D6">
      <w:start w:val="1"/>
      <w:numFmt w:val="decimal"/>
      <w:lvlText w:val="%1."/>
      <w:lvlJc w:val="left"/>
      <w:pPr>
        <w:ind w:left="720" w:hanging="360"/>
      </w:pPr>
      <w:rPr>
        <w:rFonts w:hint="default"/>
        <w:b/>
        <w:b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6C4678"/>
    <w:multiLevelType w:val="hybridMultilevel"/>
    <w:tmpl w:val="377CF7B8"/>
    <w:lvl w:ilvl="0" w:tplc="E89EAAA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D080">
      <w:start w:val="1"/>
      <w:numFmt w:val="bullet"/>
      <w:lvlText w:val="o"/>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1ABB4A">
      <w:start w:val="1"/>
      <w:numFmt w:val="bullet"/>
      <w:lvlText w:val="▪"/>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0B9C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C85B2">
      <w:start w:val="1"/>
      <w:numFmt w:val="bullet"/>
      <w:lvlRestart w:val="0"/>
      <w:lvlText w:val="•"/>
      <w:lvlPicBulletId w:val="0"/>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0D64E">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E291C">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A05A8">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45A30">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A92DA6"/>
    <w:multiLevelType w:val="hybridMultilevel"/>
    <w:tmpl w:val="54AA8212"/>
    <w:lvl w:ilvl="0" w:tplc="040E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106EDF"/>
    <w:multiLevelType w:val="multilevel"/>
    <w:tmpl w:val="47842B2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5A0483"/>
    <w:multiLevelType w:val="hybridMultilevel"/>
    <w:tmpl w:val="84DC6C80"/>
    <w:lvl w:ilvl="0" w:tplc="DA80E500">
      <w:start w:val="2"/>
      <w:numFmt w:val="decimal"/>
      <w:lvlText w:val="%1."/>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59FE">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80C1BA">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0914A">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C449E">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E9610">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89FB0">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04FA5E">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E2210A">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B53FE5"/>
    <w:multiLevelType w:val="hybridMultilevel"/>
    <w:tmpl w:val="DFD46C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33D2236"/>
    <w:multiLevelType w:val="multilevel"/>
    <w:tmpl w:val="33AE0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4A6F86"/>
    <w:multiLevelType w:val="hybridMultilevel"/>
    <w:tmpl w:val="8CEE1444"/>
    <w:lvl w:ilvl="0" w:tplc="27DC789E">
      <w:start w:val="355"/>
      <w:numFmt w:val="bullet"/>
      <w:lvlText w:val="-"/>
      <w:lvlJc w:val="left"/>
      <w:pPr>
        <w:ind w:left="723" w:hanging="360"/>
      </w:pPr>
      <w:rPr>
        <w:rFonts w:ascii="Calibri" w:eastAsia="Times New Roman" w:hAnsi="Calibri" w:cs="Calibri" w:hint="default"/>
      </w:rPr>
    </w:lvl>
    <w:lvl w:ilvl="1" w:tplc="040E0003" w:tentative="1">
      <w:start w:val="1"/>
      <w:numFmt w:val="bullet"/>
      <w:lvlText w:val="o"/>
      <w:lvlJc w:val="left"/>
      <w:pPr>
        <w:ind w:left="1443" w:hanging="360"/>
      </w:pPr>
      <w:rPr>
        <w:rFonts w:ascii="Courier New" w:hAnsi="Courier New" w:cs="Courier New" w:hint="default"/>
      </w:rPr>
    </w:lvl>
    <w:lvl w:ilvl="2" w:tplc="040E0005" w:tentative="1">
      <w:start w:val="1"/>
      <w:numFmt w:val="bullet"/>
      <w:lvlText w:val=""/>
      <w:lvlJc w:val="left"/>
      <w:pPr>
        <w:ind w:left="2163" w:hanging="360"/>
      </w:pPr>
      <w:rPr>
        <w:rFonts w:ascii="Wingdings" w:hAnsi="Wingdings" w:hint="default"/>
      </w:rPr>
    </w:lvl>
    <w:lvl w:ilvl="3" w:tplc="040E0001" w:tentative="1">
      <w:start w:val="1"/>
      <w:numFmt w:val="bullet"/>
      <w:lvlText w:val=""/>
      <w:lvlJc w:val="left"/>
      <w:pPr>
        <w:ind w:left="2883" w:hanging="360"/>
      </w:pPr>
      <w:rPr>
        <w:rFonts w:ascii="Symbol" w:hAnsi="Symbol" w:hint="default"/>
      </w:rPr>
    </w:lvl>
    <w:lvl w:ilvl="4" w:tplc="040E0003" w:tentative="1">
      <w:start w:val="1"/>
      <w:numFmt w:val="bullet"/>
      <w:lvlText w:val="o"/>
      <w:lvlJc w:val="left"/>
      <w:pPr>
        <w:ind w:left="3603" w:hanging="360"/>
      </w:pPr>
      <w:rPr>
        <w:rFonts w:ascii="Courier New" w:hAnsi="Courier New" w:cs="Courier New" w:hint="default"/>
      </w:rPr>
    </w:lvl>
    <w:lvl w:ilvl="5" w:tplc="040E0005" w:tentative="1">
      <w:start w:val="1"/>
      <w:numFmt w:val="bullet"/>
      <w:lvlText w:val=""/>
      <w:lvlJc w:val="left"/>
      <w:pPr>
        <w:ind w:left="4323" w:hanging="360"/>
      </w:pPr>
      <w:rPr>
        <w:rFonts w:ascii="Wingdings" w:hAnsi="Wingdings" w:hint="default"/>
      </w:rPr>
    </w:lvl>
    <w:lvl w:ilvl="6" w:tplc="040E0001" w:tentative="1">
      <w:start w:val="1"/>
      <w:numFmt w:val="bullet"/>
      <w:lvlText w:val=""/>
      <w:lvlJc w:val="left"/>
      <w:pPr>
        <w:ind w:left="5043" w:hanging="360"/>
      </w:pPr>
      <w:rPr>
        <w:rFonts w:ascii="Symbol" w:hAnsi="Symbol" w:hint="default"/>
      </w:rPr>
    </w:lvl>
    <w:lvl w:ilvl="7" w:tplc="040E0003" w:tentative="1">
      <w:start w:val="1"/>
      <w:numFmt w:val="bullet"/>
      <w:lvlText w:val="o"/>
      <w:lvlJc w:val="left"/>
      <w:pPr>
        <w:ind w:left="5763" w:hanging="360"/>
      </w:pPr>
      <w:rPr>
        <w:rFonts w:ascii="Courier New" w:hAnsi="Courier New" w:cs="Courier New" w:hint="default"/>
      </w:rPr>
    </w:lvl>
    <w:lvl w:ilvl="8" w:tplc="040E0005" w:tentative="1">
      <w:start w:val="1"/>
      <w:numFmt w:val="bullet"/>
      <w:lvlText w:val=""/>
      <w:lvlJc w:val="left"/>
      <w:pPr>
        <w:ind w:left="6483" w:hanging="360"/>
      </w:pPr>
      <w:rPr>
        <w:rFonts w:ascii="Wingdings" w:hAnsi="Wingdings" w:hint="default"/>
      </w:rPr>
    </w:lvl>
  </w:abstractNum>
  <w:abstractNum w:abstractNumId="13" w15:restartNumberingAfterBreak="0">
    <w:nsid w:val="249B06C0"/>
    <w:multiLevelType w:val="hybridMultilevel"/>
    <w:tmpl w:val="29E0C540"/>
    <w:lvl w:ilvl="0" w:tplc="040E0001">
      <w:start w:val="1"/>
      <w:numFmt w:val="bullet"/>
      <w:lvlText w:val=""/>
      <w:lvlJc w:val="left"/>
      <w:pPr>
        <w:ind w:left="717" w:hanging="360"/>
      </w:pPr>
      <w:rPr>
        <w:rFonts w:ascii="Symbol" w:hAnsi="Symbol" w:hint="default"/>
      </w:rPr>
    </w:lvl>
    <w:lvl w:ilvl="1" w:tplc="040E0003" w:tentative="1">
      <w:start w:val="1"/>
      <w:numFmt w:val="bullet"/>
      <w:lvlText w:val="o"/>
      <w:lvlJc w:val="left"/>
      <w:pPr>
        <w:ind w:left="1437" w:hanging="360"/>
      </w:pPr>
      <w:rPr>
        <w:rFonts w:ascii="Courier New" w:hAnsi="Courier New" w:cs="Courier New" w:hint="default"/>
      </w:rPr>
    </w:lvl>
    <w:lvl w:ilvl="2" w:tplc="040E0005" w:tentative="1">
      <w:start w:val="1"/>
      <w:numFmt w:val="bullet"/>
      <w:lvlText w:val=""/>
      <w:lvlJc w:val="left"/>
      <w:pPr>
        <w:ind w:left="2157" w:hanging="360"/>
      </w:pPr>
      <w:rPr>
        <w:rFonts w:ascii="Wingdings" w:hAnsi="Wingdings" w:hint="default"/>
      </w:rPr>
    </w:lvl>
    <w:lvl w:ilvl="3" w:tplc="040E0001" w:tentative="1">
      <w:start w:val="1"/>
      <w:numFmt w:val="bullet"/>
      <w:lvlText w:val=""/>
      <w:lvlJc w:val="left"/>
      <w:pPr>
        <w:ind w:left="2877" w:hanging="360"/>
      </w:pPr>
      <w:rPr>
        <w:rFonts w:ascii="Symbol" w:hAnsi="Symbol" w:hint="default"/>
      </w:rPr>
    </w:lvl>
    <w:lvl w:ilvl="4" w:tplc="040E0003" w:tentative="1">
      <w:start w:val="1"/>
      <w:numFmt w:val="bullet"/>
      <w:lvlText w:val="o"/>
      <w:lvlJc w:val="left"/>
      <w:pPr>
        <w:ind w:left="3597" w:hanging="360"/>
      </w:pPr>
      <w:rPr>
        <w:rFonts w:ascii="Courier New" w:hAnsi="Courier New" w:cs="Courier New" w:hint="default"/>
      </w:rPr>
    </w:lvl>
    <w:lvl w:ilvl="5" w:tplc="040E0005" w:tentative="1">
      <w:start w:val="1"/>
      <w:numFmt w:val="bullet"/>
      <w:lvlText w:val=""/>
      <w:lvlJc w:val="left"/>
      <w:pPr>
        <w:ind w:left="4317" w:hanging="360"/>
      </w:pPr>
      <w:rPr>
        <w:rFonts w:ascii="Wingdings" w:hAnsi="Wingdings" w:hint="default"/>
      </w:rPr>
    </w:lvl>
    <w:lvl w:ilvl="6" w:tplc="040E0001" w:tentative="1">
      <w:start w:val="1"/>
      <w:numFmt w:val="bullet"/>
      <w:lvlText w:val=""/>
      <w:lvlJc w:val="left"/>
      <w:pPr>
        <w:ind w:left="5037" w:hanging="360"/>
      </w:pPr>
      <w:rPr>
        <w:rFonts w:ascii="Symbol" w:hAnsi="Symbol" w:hint="default"/>
      </w:rPr>
    </w:lvl>
    <w:lvl w:ilvl="7" w:tplc="040E0003" w:tentative="1">
      <w:start w:val="1"/>
      <w:numFmt w:val="bullet"/>
      <w:lvlText w:val="o"/>
      <w:lvlJc w:val="left"/>
      <w:pPr>
        <w:ind w:left="5757" w:hanging="360"/>
      </w:pPr>
      <w:rPr>
        <w:rFonts w:ascii="Courier New" w:hAnsi="Courier New" w:cs="Courier New" w:hint="default"/>
      </w:rPr>
    </w:lvl>
    <w:lvl w:ilvl="8" w:tplc="040E0005" w:tentative="1">
      <w:start w:val="1"/>
      <w:numFmt w:val="bullet"/>
      <w:lvlText w:val=""/>
      <w:lvlJc w:val="left"/>
      <w:pPr>
        <w:ind w:left="6477" w:hanging="360"/>
      </w:pPr>
      <w:rPr>
        <w:rFonts w:ascii="Wingdings" w:hAnsi="Wingdings" w:hint="default"/>
      </w:rPr>
    </w:lvl>
  </w:abstractNum>
  <w:abstractNum w:abstractNumId="14" w15:restartNumberingAfterBreak="0">
    <w:nsid w:val="27C1500D"/>
    <w:multiLevelType w:val="hybridMultilevel"/>
    <w:tmpl w:val="A0BCFEC6"/>
    <w:lvl w:ilvl="0" w:tplc="AC40B62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4E2780">
      <w:start w:val="1"/>
      <w:numFmt w:val="bullet"/>
      <w:lvlText w:val="o"/>
      <w:lvlJc w:val="left"/>
      <w:pPr>
        <w:ind w:left="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42EDD6">
      <w:start w:val="1"/>
      <w:numFmt w:val="bullet"/>
      <w:lvlRestart w:val="0"/>
      <w:lvlText w:val="-"/>
      <w:lvlJc w:val="left"/>
      <w:pPr>
        <w:ind w:left="1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9097FC">
      <w:start w:val="1"/>
      <w:numFmt w:val="bullet"/>
      <w:lvlText w:val="•"/>
      <w:lvlJc w:val="left"/>
      <w:pPr>
        <w:ind w:left="2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1E464C">
      <w:start w:val="1"/>
      <w:numFmt w:val="bullet"/>
      <w:lvlText w:val="o"/>
      <w:lvlJc w:val="left"/>
      <w:pPr>
        <w:ind w:left="2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1C19EE">
      <w:start w:val="1"/>
      <w:numFmt w:val="bullet"/>
      <w:lvlText w:val="▪"/>
      <w:lvlJc w:val="left"/>
      <w:pPr>
        <w:ind w:left="3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E8BAEE">
      <w:start w:val="1"/>
      <w:numFmt w:val="bullet"/>
      <w:lvlText w:val="•"/>
      <w:lvlJc w:val="left"/>
      <w:pPr>
        <w:ind w:left="4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AE9D5A">
      <w:start w:val="1"/>
      <w:numFmt w:val="bullet"/>
      <w:lvlText w:val="o"/>
      <w:lvlJc w:val="left"/>
      <w:pPr>
        <w:ind w:left="4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44FD72">
      <w:start w:val="1"/>
      <w:numFmt w:val="bullet"/>
      <w:lvlText w:val="▪"/>
      <w:lvlJc w:val="left"/>
      <w:pPr>
        <w:ind w:left="5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C417E6A"/>
    <w:multiLevelType w:val="multilevel"/>
    <w:tmpl w:val="ED0A5586"/>
    <w:lvl w:ilvl="0">
      <w:start w:val="2"/>
      <w:numFmt w:val="decimal"/>
      <w:lvlText w:val="%1."/>
      <w:lvlJc w:val="left"/>
      <w:pPr>
        <w:ind w:left="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EE56BD"/>
    <w:multiLevelType w:val="hybridMultilevel"/>
    <w:tmpl w:val="190E7BF8"/>
    <w:lvl w:ilvl="0" w:tplc="1542E498">
      <w:start w:val="3"/>
      <w:numFmt w:val="bullet"/>
      <w:lvlText w:val="-"/>
      <w:lvlJc w:val="left"/>
      <w:pPr>
        <w:ind w:left="1770" w:hanging="360"/>
      </w:pPr>
      <w:rPr>
        <w:rFonts w:ascii="Times New Roman" w:eastAsia="Times New Roman" w:hAnsi="Times New Roman" w:cs="Times New Roman" w:hint="default"/>
      </w:rPr>
    </w:lvl>
    <w:lvl w:ilvl="1" w:tplc="040E0003" w:tentative="1">
      <w:start w:val="1"/>
      <w:numFmt w:val="bullet"/>
      <w:lvlText w:val="o"/>
      <w:lvlJc w:val="left"/>
      <w:pPr>
        <w:ind w:left="2490" w:hanging="360"/>
      </w:pPr>
      <w:rPr>
        <w:rFonts w:ascii="Courier New" w:hAnsi="Courier New" w:cs="Courier New" w:hint="default"/>
      </w:rPr>
    </w:lvl>
    <w:lvl w:ilvl="2" w:tplc="040E0005" w:tentative="1">
      <w:start w:val="1"/>
      <w:numFmt w:val="bullet"/>
      <w:lvlText w:val=""/>
      <w:lvlJc w:val="left"/>
      <w:pPr>
        <w:ind w:left="3210" w:hanging="360"/>
      </w:pPr>
      <w:rPr>
        <w:rFonts w:ascii="Wingdings" w:hAnsi="Wingdings" w:hint="default"/>
      </w:rPr>
    </w:lvl>
    <w:lvl w:ilvl="3" w:tplc="040E0001" w:tentative="1">
      <w:start w:val="1"/>
      <w:numFmt w:val="bullet"/>
      <w:lvlText w:val=""/>
      <w:lvlJc w:val="left"/>
      <w:pPr>
        <w:ind w:left="3930" w:hanging="360"/>
      </w:pPr>
      <w:rPr>
        <w:rFonts w:ascii="Symbol" w:hAnsi="Symbol" w:hint="default"/>
      </w:rPr>
    </w:lvl>
    <w:lvl w:ilvl="4" w:tplc="040E0003" w:tentative="1">
      <w:start w:val="1"/>
      <w:numFmt w:val="bullet"/>
      <w:lvlText w:val="o"/>
      <w:lvlJc w:val="left"/>
      <w:pPr>
        <w:ind w:left="4650" w:hanging="360"/>
      </w:pPr>
      <w:rPr>
        <w:rFonts w:ascii="Courier New" w:hAnsi="Courier New" w:cs="Courier New" w:hint="default"/>
      </w:rPr>
    </w:lvl>
    <w:lvl w:ilvl="5" w:tplc="040E0005" w:tentative="1">
      <w:start w:val="1"/>
      <w:numFmt w:val="bullet"/>
      <w:lvlText w:val=""/>
      <w:lvlJc w:val="left"/>
      <w:pPr>
        <w:ind w:left="5370" w:hanging="360"/>
      </w:pPr>
      <w:rPr>
        <w:rFonts w:ascii="Wingdings" w:hAnsi="Wingdings" w:hint="default"/>
      </w:rPr>
    </w:lvl>
    <w:lvl w:ilvl="6" w:tplc="040E0001" w:tentative="1">
      <w:start w:val="1"/>
      <w:numFmt w:val="bullet"/>
      <w:lvlText w:val=""/>
      <w:lvlJc w:val="left"/>
      <w:pPr>
        <w:ind w:left="6090" w:hanging="360"/>
      </w:pPr>
      <w:rPr>
        <w:rFonts w:ascii="Symbol" w:hAnsi="Symbol" w:hint="default"/>
      </w:rPr>
    </w:lvl>
    <w:lvl w:ilvl="7" w:tplc="040E0003" w:tentative="1">
      <w:start w:val="1"/>
      <w:numFmt w:val="bullet"/>
      <w:lvlText w:val="o"/>
      <w:lvlJc w:val="left"/>
      <w:pPr>
        <w:ind w:left="6810" w:hanging="360"/>
      </w:pPr>
      <w:rPr>
        <w:rFonts w:ascii="Courier New" w:hAnsi="Courier New" w:cs="Courier New" w:hint="default"/>
      </w:rPr>
    </w:lvl>
    <w:lvl w:ilvl="8" w:tplc="040E0005" w:tentative="1">
      <w:start w:val="1"/>
      <w:numFmt w:val="bullet"/>
      <w:lvlText w:val=""/>
      <w:lvlJc w:val="left"/>
      <w:pPr>
        <w:ind w:left="7530" w:hanging="360"/>
      </w:pPr>
      <w:rPr>
        <w:rFonts w:ascii="Wingdings" w:hAnsi="Wingdings" w:hint="default"/>
      </w:rPr>
    </w:lvl>
  </w:abstractNum>
  <w:abstractNum w:abstractNumId="17" w15:restartNumberingAfterBreak="0">
    <w:nsid w:val="380B501D"/>
    <w:multiLevelType w:val="multilevel"/>
    <w:tmpl w:val="9C4A404E"/>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7815C2"/>
    <w:multiLevelType w:val="hybridMultilevel"/>
    <w:tmpl w:val="74A69B4E"/>
    <w:lvl w:ilvl="0" w:tplc="251AA9C4">
      <w:start w:val="1"/>
      <w:numFmt w:val="lowerLetter"/>
      <w:lvlText w:val="%1)"/>
      <w:lvlJc w:val="left"/>
      <w:pPr>
        <w:ind w:left="760" w:hanging="360"/>
      </w:pPr>
      <w:rPr>
        <w:rFonts w:hint="default"/>
      </w:rPr>
    </w:lvl>
    <w:lvl w:ilvl="1" w:tplc="040E0019" w:tentative="1">
      <w:start w:val="1"/>
      <w:numFmt w:val="lowerLetter"/>
      <w:lvlText w:val="%2."/>
      <w:lvlJc w:val="left"/>
      <w:pPr>
        <w:ind w:left="1480" w:hanging="360"/>
      </w:pPr>
    </w:lvl>
    <w:lvl w:ilvl="2" w:tplc="040E001B" w:tentative="1">
      <w:start w:val="1"/>
      <w:numFmt w:val="lowerRoman"/>
      <w:lvlText w:val="%3."/>
      <w:lvlJc w:val="right"/>
      <w:pPr>
        <w:ind w:left="2200" w:hanging="180"/>
      </w:pPr>
    </w:lvl>
    <w:lvl w:ilvl="3" w:tplc="040E000F" w:tentative="1">
      <w:start w:val="1"/>
      <w:numFmt w:val="decimal"/>
      <w:lvlText w:val="%4."/>
      <w:lvlJc w:val="left"/>
      <w:pPr>
        <w:ind w:left="2920" w:hanging="360"/>
      </w:pPr>
    </w:lvl>
    <w:lvl w:ilvl="4" w:tplc="040E0019" w:tentative="1">
      <w:start w:val="1"/>
      <w:numFmt w:val="lowerLetter"/>
      <w:lvlText w:val="%5."/>
      <w:lvlJc w:val="left"/>
      <w:pPr>
        <w:ind w:left="3640" w:hanging="360"/>
      </w:pPr>
    </w:lvl>
    <w:lvl w:ilvl="5" w:tplc="040E001B" w:tentative="1">
      <w:start w:val="1"/>
      <w:numFmt w:val="lowerRoman"/>
      <w:lvlText w:val="%6."/>
      <w:lvlJc w:val="right"/>
      <w:pPr>
        <w:ind w:left="4360" w:hanging="180"/>
      </w:pPr>
    </w:lvl>
    <w:lvl w:ilvl="6" w:tplc="040E000F" w:tentative="1">
      <w:start w:val="1"/>
      <w:numFmt w:val="decimal"/>
      <w:lvlText w:val="%7."/>
      <w:lvlJc w:val="left"/>
      <w:pPr>
        <w:ind w:left="5080" w:hanging="360"/>
      </w:pPr>
    </w:lvl>
    <w:lvl w:ilvl="7" w:tplc="040E0019" w:tentative="1">
      <w:start w:val="1"/>
      <w:numFmt w:val="lowerLetter"/>
      <w:lvlText w:val="%8."/>
      <w:lvlJc w:val="left"/>
      <w:pPr>
        <w:ind w:left="5800" w:hanging="360"/>
      </w:pPr>
    </w:lvl>
    <w:lvl w:ilvl="8" w:tplc="040E001B" w:tentative="1">
      <w:start w:val="1"/>
      <w:numFmt w:val="lowerRoman"/>
      <w:lvlText w:val="%9."/>
      <w:lvlJc w:val="right"/>
      <w:pPr>
        <w:ind w:left="6520" w:hanging="180"/>
      </w:pPr>
    </w:lvl>
  </w:abstractNum>
  <w:abstractNum w:abstractNumId="19" w15:restartNumberingAfterBreak="0">
    <w:nsid w:val="3EF27857"/>
    <w:multiLevelType w:val="hybridMultilevel"/>
    <w:tmpl w:val="6FA0C016"/>
    <w:lvl w:ilvl="0" w:tplc="23FCFB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4B63273"/>
    <w:multiLevelType w:val="multilevel"/>
    <w:tmpl w:val="3A460AD4"/>
    <w:lvl w:ilvl="0">
      <w:start w:val="4"/>
      <w:numFmt w:val="decimal"/>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7E398D"/>
    <w:multiLevelType w:val="multilevel"/>
    <w:tmpl w:val="4C80488A"/>
    <w:lvl w:ilvl="0">
      <w:start w:val="1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787A2A"/>
    <w:multiLevelType w:val="hybridMultilevel"/>
    <w:tmpl w:val="63F89E9C"/>
    <w:lvl w:ilvl="0" w:tplc="7152F81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3" w15:restartNumberingAfterBreak="0">
    <w:nsid w:val="53214F23"/>
    <w:multiLevelType w:val="multilevel"/>
    <w:tmpl w:val="6FD4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3C5566"/>
    <w:multiLevelType w:val="hybridMultilevel"/>
    <w:tmpl w:val="8F2C02EC"/>
    <w:lvl w:ilvl="0" w:tplc="2D4AE6C4">
      <w:start w:val="4"/>
      <w:numFmt w:val="bullet"/>
      <w:lvlText w:val="-"/>
      <w:lvlJc w:val="left"/>
      <w:pPr>
        <w:ind w:left="720" w:hanging="360"/>
      </w:pPr>
      <w:rPr>
        <w:rFonts w:ascii="Times New Roman" w:eastAsia="Times New Roman"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7761C32"/>
    <w:multiLevelType w:val="hybridMultilevel"/>
    <w:tmpl w:val="E696A68A"/>
    <w:lvl w:ilvl="0" w:tplc="79DEA9FE">
      <w:start w:val="1"/>
      <w:numFmt w:val="bullet"/>
      <w:lvlText w:val=""/>
      <w:lvlPicBulletId w:val="1"/>
      <w:lvlJc w:val="left"/>
      <w:pPr>
        <w:tabs>
          <w:tab w:val="num" w:pos="720"/>
        </w:tabs>
        <w:ind w:left="720" w:hanging="360"/>
      </w:pPr>
      <w:rPr>
        <w:rFonts w:ascii="Symbol" w:hAnsi="Symbol" w:hint="default"/>
      </w:rPr>
    </w:lvl>
    <w:lvl w:ilvl="1" w:tplc="2A127E76" w:tentative="1">
      <w:start w:val="1"/>
      <w:numFmt w:val="bullet"/>
      <w:lvlText w:val=""/>
      <w:lvlJc w:val="left"/>
      <w:pPr>
        <w:tabs>
          <w:tab w:val="num" w:pos="1440"/>
        </w:tabs>
        <w:ind w:left="1440" w:hanging="360"/>
      </w:pPr>
      <w:rPr>
        <w:rFonts w:ascii="Symbol" w:hAnsi="Symbol" w:hint="default"/>
      </w:rPr>
    </w:lvl>
    <w:lvl w:ilvl="2" w:tplc="F88A4BF2" w:tentative="1">
      <w:start w:val="1"/>
      <w:numFmt w:val="bullet"/>
      <w:lvlText w:val=""/>
      <w:lvlJc w:val="left"/>
      <w:pPr>
        <w:tabs>
          <w:tab w:val="num" w:pos="2160"/>
        </w:tabs>
        <w:ind w:left="2160" w:hanging="360"/>
      </w:pPr>
      <w:rPr>
        <w:rFonts w:ascii="Symbol" w:hAnsi="Symbol" w:hint="default"/>
      </w:rPr>
    </w:lvl>
    <w:lvl w:ilvl="3" w:tplc="FEFCCC5A" w:tentative="1">
      <w:start w:val="1"/>
      <w:numFmt w:val="bullet"/>
      <w:lvlText w:val=""/>
      <w:lvlJc w:val="left"/>
      <w:pPr>
        <w:tabs>
          <w:tab w:val="num" w:pos="2880"/>
        </w:tabs>
        <w:ind w:left="2880" w:hanging="360"/>
      </w:pPr>
      <w:rPr>
        <w:rFonts w:ascii="Symbol" w:hAnsi="Symbol" w:hint="default"/>
      </w:rPr>
    </w:lvl>
    <w:lvl w:ilvl="4" w:tplc="3CC6DB32" w:tentative="1">
      <w:start w:val="1"/>
      <w:numFmt w:val="bullet"/>
      <w:lvlText w:val=""/>
      <w:lvlJc w:val="left"/>
      <w:pPr>
        <w:tabs>
          <w:tab w:val="num" w:pos="3600"/>
        </w:tabs>
        <w:ind w:left="3600" w:hanging="360"/>
      </w:pPr>
      <w:rPr>
        <w:rFonts w:ascii="Symbol" w:hAnsi="Symbol" w:hint="default"/>
      </w:rPr>
    </w:lvl>
    <w:lvl w:ilvl="5" w:tplc="A3FA5D62" w:tentative="1">
      <w:start w:val="1"/>
      <w:numFmt w:val="bullet"/>
      <w:lvlText w:val=""/>
      <w:lvlJc w:val="left"/>
      <w:pPr>
        <w:tabs>
          <w:tab w:val="num" w:pos="4320"/>
        </w:tabs>
        <w:ind w:left="4320" w:hanging="360"/>
      </w:pPr>
      <w:rPr>
        <w:rFonts w:ascii="Symbol" w:hAnsi="Symbol" w:hint="default"/>
      </w:rPr>
    </w:lvl>
    <w:lvl w:ilvl="6" w:tplc="FE14F096" w:tentative="1">
      <w:start w:val="1"/>
      <w:numFmt w:val="bullet"/>
      <w:lvlText w:val=""/>
      <w:lvlJc w:val="left"/>
      <w:pPr>
        <w:tabs>
          <w:tab w:val="num" w:pos="5040"/>
        </w:tabs>
        <w:ind w:left="5040" w:hanging="360"/>
      </w:pPr>
      <w:rPr>
        <w:rFonts w:ascii="Symbol" w:hAnsi="Symbol" w:hint="default"/>
      </w:rPr>
    </w:lvl>
    <w:lvl w:ilvl="7" w:tplc="3F9A84AA" w:tentative="1">
      <w:start w:val="1"/>
      <w:numFmt w:val="bullet"/>
      <w:lvlText w:val=""/>
      <w:lvlJc w:val="left"/>
      <w:pPr>
        <w:tabs>
          <w:tab w:val="num" w:pos="5760"/>
        </w:tabs>
        <w:ind w:left="5760" w:hanging="360"/>
      </w:pPr>
      <w:rPr>
        <w:rFonts w:ascii="Symbol" w:hAnsi="Symbol" w:hint="default"/>
      </w:rPr>
    </w:lvl>
    <w:lvl w:ilvl="8" w:tplc="E23A817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A540D85"/>
    <w:multiLevelType w:val="hybridMultilevel"/>
    <w:tmpl w:val="97F2BDCC"/>
    <w:lvl w:ilvl="0" w:tplc="27DC789E">
      <w:start w:val="355"/>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A565119"/>
    <w:multiLevelType w:val="hybridMultilevel"/>
    <w:tmpl w:val="499687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B2A1920"/>
    <w:multiLevelType w:val="hybridMultilevel"/>
    <w:tmpl w:val="B5E0E854"/>
    <w:lvl w:ilvl="0" w:tplc="27DC789E">
      <w:start w:val="355"/>
      <w:numFmt w:val="bullet"/>
      <w:lvlText w:val="-"/>
      <w:lvlJc w:val="left"/>
      <w:pPr>
        <w:ind w:left="400" w:hanging="360"/>
      </w:pPr>
      <w:rPr>
        <w:rFonts w:ascii="Calibri" w:eastAsia="Times New Roman" w:hAnsi="Calibri" w:cs="Calibri" w:hint="default"/>
      </w:rPr>
    </w:lvl>
    <w:lvl w:ilvl="1" w:tplc="040E0003" w:tentative="1">
      <w:start w:val="1"/>
      <w:numFmt w:val="bullet"/>
      <w:lvlText w:val="o"/>
      <w:lvlJc w:val="left"/>
      <w:pPr>
        <w:ind w:left="1120" w:hanging="360"/>
      </w:pPr>
      <w:rPr>
        <w:rFonts w:ascii="Courier New" w:hAnsi="Courier New" w:cs="Courier New" w:hint="default"/>
      </w:rPr>
    </w:lvl>
    <w:lvl w:ilvl="2" w:tplc="040E0005" w:tentative="1">
      <w:start w:val="1"/>
      <w:numFmt w:val="bullet"/>
      <w:lvlText w:val=""/>
      <w:lvlJc w:val="left"/>
      <w:pPr>
        <w:ind w:left="1840" w:hanging="360"/>
      </w:pPr>
      <w:rPr>
        <w:rFonts w:ascii="Wingdings" w:hAnsi="Wingdings" w:hint="default"/>
      </w:rPr>
    </w:lvl>
    <w:lvl w:ilvl="3" w:tplc="040E0001" w:tentative="1">
      <w:start w:val="1"/>
      <w:numFmt w:val="bullet"/>
      <w:lvlText w:val=""/>
      <w:lvlJc w:val="left"/>
      <w:pPr>
        <w:ind w:left="2560" w:hanging="360"/>
      </w:pPr>
      <w:rPr>
        <w:rFonts w:ascii="Symbol" w:hAnsi="Symbol" w:hint="default"/>
      </w:rPr>
    </w:lvl>
    <w:lvl w:ilvl="4" w:tplc="040E0003" w:tentative="1">
      <w:start w:val="1"/>
      <w:numFmt w:val="bullet"/>
      <w:lvlText w:val="o"/>
      <w:lvlJc w:val="left"/>
      <w:pPr>
        <w:ind w:left="3280" w:hanging="360"/>
      </w:pPr>
      <w:rPr>
        <w:rFonts w:ascii="Courier New" w:hAnsi="Courier New" w:cs="Courier New" w:hint="default"/>
      </w:rPr>
    </w:lvl>
    <w:lvl w:ilvl="5" w:tplc="040E0005" w:tentative="1">
      <w:start w:val="1"/>
      <w:numFmt w:val="bullet"/>
      <w:lvlText w:val=""/>
      <w:lvlJc w:val="left"/>
      <w:pPr>
        <w:ind w:left="4000" w:hanging="360"/>
      </w:pPr>
      <w:rPr>
        <w:rFonts w:ascii="Wingdings" w:hAnsi="Wingdings" w:hint="default"/>
      </w:rPr>
    </w:lvl>
    <w:lvl w:ilvl="6" w:tplc="040E0001" w:tentative="1">
      <w:start w:val="1"/>
      <w:numFmt w:val="bullet"/>
      <w:lvlText w:val=""/>
      <w:lvlJc w:val="left"/>
      <w:pPr>
        <w:ind w:left="4720" w:hanging="360"/>
      </w:pPr>
      <w:rPr>
        <w:rFonts w:ascii="Symbol" w:hAnsi="Symbol" w:hint="default"/>
      </w:rPr>
    </w:lvl>
    <w:lvl w:ilvl="7" w:tplc="040E0003" w:tentative="1">
      <w:start w:val="1"/>
      <w:numFmt w:val="bullet"/>
      <w:lvlText w:val="o"/>
      <w:lvlJc w:val="left"/>
      <w:pPr>
        <w:ind w:left="5440" w:hanging="360"/>
      </w:pPr>
      <w:rPr>
        <w:rFonts w:ascii="Courier New" w:hAnsi="Courier New" w:cs="Courier New" w:hint="default"/>
      </w:rPr>
    </w:lvl>
    <w:lvl w:ilvl="8" w:tplc="040E0005" w:tentative="1">
      <w:start w:val="1"/>
      <w:numFmt w:val="bullet"/>
      <w:lvlText w:val=""/>
      <w:lvlJc w:val="left"/>
      <w:pPr>
        <w:ind w:left="6160" w:hanging="360"/>
      </w:pPr>
      <w:rPr>
        <w:rFonts w:ascii="Wingdings" w:hAnsi="Wingdings" w:hint="default"/>
      </w:rPr>
    </w:lvl>
  </w:abstractNum>
  <w:abstractNum w:abstractNumId="29" w15:restartNumberingAfterBreak="0">
    <w:nsid w:val="5C3D5E51"/>
    <w:multiLevelType w:val="hybridMultilevel"/>
    <w:tmpl w:val="3710C23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48E55A5"/>
    <w:multiLevelType w:val="hybridMultilevel"/>
    <w:tmpl w:val="0A56EDF0"/>
    <w:lvl w:ilvl="0" w:tplc="1A7680C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B4510F2"/>
    <w:multiLevelType w:val="hybridMultilevel"/>
    <w:tmpl w:val="81787270"/>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2" w15:restartNumberingAfterBreak="0">
    <w:nsid w:val="74C161E5"/>
    <w:multiLevelType w:val="multilevel"/>
    <w:tmpl w:val="ACC2141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B5458F"/>
    <w:multiLevelType w:val="hybridMultilevel"/>
    <w:tmpl w:val="02D29636"/>
    <w:lvl w:ilvl="0" w:tplc="B3FE88C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7542525"/>
    <w:multiLevelType w:val="hybridMultilevel"/>
    <w:tmpl w:val="4A16BF2C"/>
    <w:lvl w:ilvl="0" w:tplc="040E0017">
      <w:start w:val="1"/>
      <w:numFmt w:val="lowerLetter"/>
      <w:lvlText w:val="%1)"/>
      <w:lvlJc w:val="left"/>
      <w:pPr>
        <w:ind w:left="1120" w:hanging="360"/>
      </w:pPr>
    </w:lvl>
    <w:lvl w:ilvl="1" w:tplc="040E0019" w:tentative="1">
      <w:start w:val="1"/>
      <w:numFmt w:val="lowerLetter"/>
      <w:lvlText w:val="%2."/>
      <w:lvlJc w:val="left"/>
      <w:pPr>
        <w:ind w:left="1840" w:hanging="360"/>
      </w:pPr>
    </w:lvl>
    <w:lvl w:ilvl="2" w:tplc="040E001B" w:tentative="1">
      <w:start w:val="1"/>
      <w:numFmt w:val="lowerRoman"/>
      <w:lvlText w:val="%3."/>
      <w:lvlJc w:val="right"/>
      <w:pPr>
        <w:ind w:left="2560" w:hanging="180"/>
      </w:pPr>
    </w:lvl>
    <w:lvl w:ilvl="3" w:tplc="040E000F" w:tentative="1">
      <w:start w:val="1"/>
      <w:numFmt w:val="decimal"/>
      <w:lvlText w:val="%4."/>
      <w:lvlJc w:val="left"/>
      <w:pPr>
        <w:ind w:left="3280" w:hanging="360"/>
      </w:pPr>
    </w:lvl>
    <w:lvl w:ilvl="4" w:tplc="040E0019" w:tentative="1">
      <w:start w:val="1"/>
      <w:numFmt w:val="lowerLetter"/>
      <w:lvlText w:val="%5."/>
      <w:lvlJc w:val="left"/>
      <w:pPr>
        <w:ind w:left="4000" w:hanging="360"/>
      </w:pPr>
    </w:lvl>
    <w:lvl w:ilvl="5" w:tplc="040E001B" w:tentative="1">
      <w:start w:val="1"/>
      <w:numFmt w:val="lowerRoman"/>
      <w:lvlText w:val="%6."/>
      <w:lvlJc w:val="right"/>
      <w:pPr>
        <w:ind w:left="4720" w:hanging="180"/>
      </w:pPr>
    </w:lvl>
    <w:lvl w:ilvl="6" w:tplc="040E000F" w:tentative="1">
      <w:start w:val="1"/>
      <w:numFmt w:val="decimal"/>
      <w:lvlText w:val="%7."/>
      <w:lvlJc w:val="left"/>
      <w:pPr>
        <w:ind w:left="5440" w:hanging="360"/>
      </w:pPr>
    </w:lvl>
    <w:lvl w:ilvl="7" w:tplc="040E0019" w:tentative="1">
      <w:start w:val="1"/>
      <w:numFmt w:val="lowerLetter"/>
      <w:lvlText w:val="%8."/>
      <w:lvlJc w:val="left"/>
      <w:pPr>
        <w:ind w:left="6160" w:hanging="360"/>
      </w:pPr>
    </w:lvl>
    <w:lvl w:ilvl="8" w:tplc="040E001B" w:tentative="1">
      <w:start w:val="1"/>
      <w:numFmt w:val="lowerRoman"/>
      <w:lvlText w:val="%9."/>
      <w:lvlJc w:val="right"/>
      <w:pPr>
        <w:ind w:left="6880" w:hanging="180"/>
      </w:pPr>
    </w:lvl>
  </w:abstractNum>
  <w:abstractNum w:abstractNumId="35" w15:restartNumberingAfterBreak="0">
    <w:nsid w:val="79D0025F"/>
    <w:multiLevelType w:val="hybridMultilevel"/>
    <w:tmpl w:val="63D0C07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16cid:durableId="1351837532">
    <w:abstractNumId w:val="15"/>
  </w:num>
  <w:num w:numId="2" w16cid:durableId="1670936655">
    <w:abstractNumId w:val="32"/>
  </w:num>
  <w:num w:numId="3" w16cid:durableId="963853445">
    <w:abstractNumId w:val="20"/>
  </w:num>
  <w:num w:numId="4" w16cid:durableId="1075739037">
    <w:abstractNumId w:val="14"/>
  </w:num>
  <w:num w:numId="5" w16cid:durableId="1672874575">
    <w:abstractNumId w:val="8"/>
  </w:num>
  <w:num w:numId="6" w16cid:durableId="1701318090">
    <w:abstractNumId w:val="6"/>
  </w:num>
  <w:num w:numId="7" w16cid:durableId="1347437850">
    <w:abstractNumId w:val="9"/>
  </w:num>
  <w:num w:numId="8" w16cid:durableId="625700546">
    <w:abstractNumId w:val="2"/>
  </w:num>
  <w:num w:numId="9" w16cid:durableId="1984192222">
    <w:abstractNumId w:val="7"/>
  </w:num>
  <w:num w:numId="10" w16cid:durableId="1051073470">
    <w:abstractNumId w:val="30"/>
  </w:num>
  <w:num w:numId="11" w16cid:durableId="1825269702">
    <w:abstractNumId w:val="29"/>
  </w:num>
  <w:num w:numId="12" w16cid:durableId="598760931">
    <w:abstractNumId w:val="28"/>
  </w:num>
  <w:num w:numId="13" w16cid:durableId="996878070">
    <w:abstractNumId w:val="25"/>
  </w:num>
  <w:num w:numId="14" w16cid:durableId="1879931816">
    <w:abstractNumId w:val="12"/>
  </w:num>
  <w:num w:numId="15" w16cid:durableId="2098742604">
    <w:abstractNumId w:val="4"/>
  </w:num>
  <w:num w:numId="16" w16cid:durableId="665091042">
    <w:abstractNumId w:val="35"/>
  </w:num>
  <w:num w:numId="17" w16cid:durableId="1337614179">
    <w:abstractNumId w:val="21"/>
  </w:num>
  <w:num w:numId="18" w16cid:durableId="1306160566">
    <w:abstractNumId w:val="17"/>
  </w:num>
  <w:num w:numId="19" w16cid:durableId="1542087236">
    <w:abstractNumId w:val="26"/>
  </w:num>
  <w:num w:numId="20" w16cid:durableId="1899592138">
    <w:abstractNumId w:val="24"/>
  </w:num>
  <w:num w:numId="21" w16cid:durableId="383675929">
    <w:abstractNumId w:val="33"/>
  </w:num>
  <w:num w:numId="22" w16cid:durableId="839852668">
    <w:abstractNumId w:val="3"/>
  </w:num>
  <w:num w:numId="23" w16cid:durableId="452212077">
    <w:abstractNumId w:val="16"/>
  </w:num>
  <w:num w:numId="24" w16cid:durableId="1373967706">
    <w:abstractNumId w:val="5"/>
  </w:num>
  <w:num w:numId="25" w16cid:durableId="513960151">
    <w:abstractNumId w:val="23"/>
  </w:num>
  <w:num w:numId="26" w16cid:durableId="383256101">
    <w:abstractNumId w:val="11"/>
  </w:num>
  <w:num w:numId="27" w16cid:durableId="1894806038">
    <w:abstractNumId w:val="0"/>
  </w:num>
  <w:num w:numId="28" w16cid:durableId="1469056290">
    <w:abstractNumId w:val="13"/>
  </w:num>
  <w:num w:numId="29" w16cid:durableId="1081220681">
    <w:abstractNumId w:val="27"/>
  </w:num>
  <w:num w:numId="30" w16cid:durableId="1529248335">
    <w:abstractNumId w:val="10"/>
  </w:num>
  <w:num w:numId="31" w16cid:durableId="349142716">
    <w:abstractNumId w:val="1"/>
  </w:num>
  <w:num w:numId="32" w16cid:durableId="674260990">
    <w:abstractNumId w:val="34"/>
  </w:num>
  <w:num w:numId="33" w16cid:durableId="2024673018">
    <w:abstractNumId w:val="18"/>
  </w:num>
  <w:num w:numId="34" w16cid:durableId="1382560451">
    <w:abstractNumId w:val="31"/>
  </w:num>
  <w:num w:numId="35" w16cid:durableId="1422489027">
    <w:abstractNumId w:val="22"/>
  </w:num>
  <w:num w:numId="36" w16cid:durableId="1852648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8D"/>
    <w:rsid w:val="000003FB"/>
    <w:rsid w:val="0000065E"/>
    <w:rsid w:val="00000762"/>
    <w:rsid w:val="000018F0"/>
    <w:rsid w:val="00002A5F"/>
    <w:rsid w:val="00002F59"/>
    <w:rsid w:val="00004129"/>
    <w:rsid w:val="000057AD"/>
    <w:rsid w:val="0000681B"/>
    <w:rsid w:val="00006D84"/>
    <w:rsid w:val="00007041"/>
    <w:rsid w:val="00010E4F"/>
    <w:rsid w:val="000114D0"/>
    <w:rsid w:val="00012DEC"/>
    <w:rsid w:val="00013482"/>
    <w:rsid w:val="00013ACD"/>
    <w:rsid w:val="00014396"/>
    <w:rsid w:val="00017381"/>
    <w:rsid w:val="000174C9"/>
    <w:rsid w:val="00017E05"/>
    <w:rsid w:val="00022956"/>
    <w:rsid w:val="00024A27"/>
    <w:rsid w:val="00025FFA"/>
    <w:rsid w:val="00026213"/>
    <w:rsid w:val="00026394"/>
    <w:rsid w:val="00027E72"/>
    <w:rsid w:val="0003127B"/>
    <w:rsid w:val="00031CCA"/>
    <w:rsid w:val="000337C4"/>
    <w:rsid w:val="000346B5"/>
    <w:rsid w:val="00036EFA"/>
    <w:rsid w:val="00042534"/>
    <w:rsid w:val="00044333"/>
    <w:rsid w:val="000449C3"/>
    <w:rsid w:val="00045275"/>
    <w:rsid w:val="00047101"/>
    <w:rsid w:val="000521CF"/>
    <w:rsid w:val="00052AE2"/>
    <w:rsid w:val="00052D88"/>
    <w:rsid w:val="00054181"/>
    <w:rsid w:val="0005486B"/>
    <w:rsid w:val="00055945"/>
    <w:rsid w:val="00057F30"/>
    <w:rsid w:val="00060AB7"/>
    <w:rsid w:val="000613DA"/>
    <w:rsid w:val="00061D38"/>
    <w:rsid w:val="000622EC"/>
    <w:rsid w:val="00063448"/>
    <w:rsid w:val="000638BC"/>
    <w:rsid w:val="000643C6"/>
    <w:rsid w:val="00065CB4"/>
    <w:rsid w:val="00066EA9"/>
    <w:rsid w:val="000671EB"/>
    <w:rsid w:val="0006790A"/>
    <w:rsid w:val="000705E5"/>
    <w:rsid w:val="00070898"/>
    <w:rsid w:val="00072730"/>
    <w:rsid w:val="000733E9"/>
    <w:rsid w:val="00074E80"/>
    <w:rsid w:val="00076BDF"/>
    <w:rsid w:val="000776B3"/>
    <w:rsid w:val="00077AAD"/>
    <w:rsid w:val="00083DBA"/>
    <w:rsid w:val="00084987"/>
    <w:rsid w:val="00086DE6"/>
    <w:rsid w:val="00090C7A"/>
    <w:rsid w:val="00090F30"/>
    <w:rsid w:val="0009111C"/>
    <w:rsid w:val="00092773"/>
    <w:rsid w:val="00093751"/>
    <w:rsid w:val="00093887"/>
    <w:rsid w:val="00093BEE"/>
    <w:rsid w:val="00094060"/>
    <w:rsid w:val="0009465E"/>
    <w:rsid w:val="000954D9"/>
    <w:rsid w:val="00095B19"/>
    <w:rsid w:val="00096AEA"/>
    <w:rsid w:val="000A02A9"/>
    <w:rsid w:val="000A1231"/>
    <w:rsid w:val="000A309C"/>
    <w:rsid w:val="000A3444"/>
    <w:rsid w:val="000A4B27"/>
    <w:rsid w:val="000A515A"/>
    <w:rsid w:val="000A592B"/>
    <w:rsid w:val="000A5CD0"/>
    <w:rsid w:val="000A60AD"/>
    <w:rsid w:val="000A6DEF"/>
    <w:rsid w:val="000A71B7"/>
    <w:rsid w:val="000B2F3C"/>
    <w:rsid w:val="000B4EF0"/>
    <w:rsid w:val="000B550F"/>
    <w:rsid w:val="000B68CD"/>
    <w:rsid w:val="000B751F"/>
    <w:rsid w:val="000B7786"/>
    <w:rsid w:val="000B7A1F"/>
    <w:rsid w:val="000B7EDA"/>
    <w:rsid w:val="000C0111"/>
    <w:rsid w:val="000C03D3"/>
    <w:rsid w:val="000C30BE"/>
    <w:rsid w:val="000C320A"/>
    <w:rsid w:val="000C4F25"/>
    <w:rsid w:val="000C5C7C"/>
    <w:rsid w:val="000C5FBB"/>
    <w:rsid w:val="000C6F4A"/>
    <w:rsid w:val="000D2932"/>
    <w:rsid w:val="000D3DC3"/>
    <w:rsid w:val="000D4936"/>
    <w:rsid w:val="000D4D5D"/>
    <w:rsid w:val="000D510E"/>
    <w:rsid w:val="000D6034"/>
    <w:rsid w:val="000D60C5"/>
    <w:rsid w:val="000D62EF"/>
    <w:rsid w:val="000D6D84"/>
    <w:rsid w:val="000D6E77"/>
    <w:rsid w:val="000D75B2"/>
    <w:rsid w:val="000D7FEE"/>
    <w:rsid w:val="000E1B80"/>
    <w:rsid w:val="000E22C3"/>
    <w:rsid w:val="000E2311"/>
    <w:rsid w:val="000E2B29"/>
    <w:rsid w:val="000E4D0E"/>
    <w:rsid w:val="000E6448"/>
    <w:rsid w:val="000E668D"/>
    <w:rsid w:val="000E74FB"/>
    <w:rsid w:val="000E7C40"/>
    <w:rsid w:val="000F1553"/>
    <w:rsid w:val="000F15B5"/>
    <w:rsid w:val="000F3D4B"/>
    <w:rsid w:val="000F4001"/>
    <w:rsid w:val="000F4D19"/>
    <w:rsid w:val="000F798C"/>
    <w:rsid w:val="000F7ED2"/>
    <w:rsid w:val="00100B3F"/>
    <w:rsid w:val="00101326"/>
    <w:rsid w:val="00103254"/>
    <w:rsid w:val="00103312"/>
    <w:rsid w:val="00103C63"/>
    <w:rsid w:val="00105A95"/>
    <w:rsid w:val="00106817"/>
    <w:rsid w:val="0010681A"/>
    <w:rsid w:val="00107648"/>
    <w:rsid w:val="00107AEF"/>
    <w:rsid w:val="001101B4"/>
    <w:rsid w:val="00111EAF"/>
    <w:rsid w:val="001123CF"/>
    <w:rsid w:val="001123E1"/>
    <w:rsid w:val="00112C6B"/>
    <w:rsid w:val="0011384F"/>
    <w:rsid w:val="001143CB"/>
    <w:rsid w:val="0011455A"/>
    <w:rsid w:val="00114982"/>
    <w:rsid w:val="001151BF"/>
    <w:rsid w:val="00116848"/>
    <w:rsid w:val="00117189"/>
    <w:rsid w:val="001179D2"/>
    <w:rsid w:val="00117EF9"/>
    <w:rsid w:val="00120122"/>
    <w:rsid w:val="001209E5"/>
    <w:rsid w:val="00120AD4"/>
    <w:rsid w:val="00120F89"/>
    <w:rsid w:val="001211AB"/>
    <w:rsid w:val="00122161"/>
    <w:rsid w:val="00122F79"/>
    <w:rsid w:val="001233BC"/>
    <w:rsid w:val="00123A4A"/>
    <w:rsid w:val="00124374"/>
    <w:rsid w:val="00131969"/>
    <w:rsid w:val="001325E7"/>
    <w:rsid w:val="001326B9"/>
    <w:rsid w:val="0013330C"/>
    <w:rsid w:val="0013451D"/>
    <w:rsid w:val="00135CD0"/>
    <w:rsid w:val="00135DEE"/>
    <w:rsid w:val="00136907"/>
    <w:rsid w:val="0013780E"/>
    <w:rsid w:val="0014126C"/>
    <w:rsid w:val="00141B1C"/>
    <w:rsid w:val="00142747"/>
    <w:rsid w:val="00142EFF"/>
    <w:rsid w:val="001430B3"/>
    <w:rsid w:val="00143A51"/>
    <w:rsid w:val="00144A4F"/>
    <w:rsid w:val="00145011"/>
    <w:rsid w:val="00145FE8"/>
    <w:rsid w:val="001463D3"/>
    <w:rsid w:val="001518A1"/>
    <w:rsid w:val="00152B5A"/>
    <w:rsid w:val="001533D4"/>
    <w:rsid w:val="00153C5A"/>
    <w:rsid w:val="00155A5F"/>
    <w:rsid w:val="00155E2A"/>
    <w:rsid w:val="001561D2"/>
    <w:rsid w:val="0015648C"/>
    <w:rsid w:val="00156C17"/>
    <w:rsid w:val="0015737B"/>
    <w:rsid w:val="00157BCE"/>
    <w:rsid w:val="00157E61"/>
    <w:rsid w:val="0016122C"/>
    <w:rsid w:val="00161A16"/>
    <w:rsid w:val="00162995"/>
    <w:rsid w:val="00162A6B"/>
    <w:rsid w:val="00162E5C"/>
    <w:rsid w:val="00162F51"/>
    <w:rsid w:val="001634BF"/>
    <w:rsid w:val="00163959"/>
    <w:rsid w:val="00163ADE"/>
    <w:rsid w:val="001648F8"/>
    <w:rsid w:val="00165159"/>
    <w:rsid w:val="00166F05"/>
    <w:rsid w:val="00167160"/>
    <w:rsid w:val="001672AD"/>
    <w:rsid w:val="00167696"/>
    <w:rsid w:val="00167A3C"/>
    <w:rsid w:val="001720E2"/>
    <w:rsid w:val="00172875"/>
    <w:rsid w:val="001732D8"/>
    <w:rsid w:val="00173D1B"/>
    <w:rsid w:val="00173D70"/>
    <w:rsid w:val="00174BF2"/>
    <w:rsid w:val="00174CE6"/>
    <w:rsid w:val="001754F1"/>
    <w:rsid w:val="001767D9"/>
    <w:rsid w:val="0017687B"/>
    <w:rsid w:val="001812E5"/>
    <w:rsid w:val="00181C47"/>
    <w:rsid w:val="00183132"/>
    <w:rsid w:val="00183626"/>
    <w:rsid w:val="00184979"/>
    <w:rsid w:val="00190358"/>
    <w:rsid w:val="001904CA"/>
    <w:rsid w:val="001906BE"/>
    <w:rsid w:val="001920A0"/>
    <w:rsid w:val="00193A3B"/>
    <w:rsid w:val="001949C1"/>
    <w:rsid w:val="001951EC"/>
    <w:rsid w:val="00195900"/>
    <w:rsid w:val="0019787F"/>
    <w:rsid w:val="001A12A1"/>
    <w:rsid w:val="001A2126"/>
    <w:rsid w:val="001A4858"/>
    <w:rsid w:val="001A4C9F"/>
    <w:rsid w:val="001A4D0F"/>
    <w:rsid w:val="001A6A89"/>
    <w:rsid w:val="001B00BB"/>
    <w:rsid w:val="001B19C0"/>
    <w:rsid w:val="001B1F27"/>
    <w:rsid w:val="001B357B"/>
    <w:rsid w:val="001B6331"/>
    <w:rsid w:val="001B6832"/>
    <w:rsid w:val="001B6CA2"/>
    <w:rsid w:val="001B7219"/>
    <w:rsid w:val="001B7249"/>
    <w:rsid w:val="001B772F"/>
    <w:rsid w:val="001C02C0"/>
    <w:rsid w:val="001C1B77"/>
    <w:rsid w:val="001C23D1"/>
    <w:rsid w:val="001C27DE"/>
    <w:rsid w:val="001C2F17"/>
    <w:rsid w:val="001C336A"/>
    <w:rsid w:val="001C6073"/>
    <w:rsid w:val="001C6DCA"/>
    <w:rsid w:val="001D0479"/>
    <w:rsid w:val="001D0ADC"/>
    <w:rsid w:val="001D1B9C"/>
    <w:rsid w:val="001D23C3"/>
    <w:rsid w:val="001D6D9D"/>
    <w:rsid w:val="001D704D"/>
    <w:rsid w:val="001D7151"/>
    <w:rsid w:val="001D7A48"/>
    <w:rsid w:val="001D7E10"/>
    <w:rsid w:val="001D7EDC"/>
    <w:rsid w:val="001E02FF"/>
    <w:rsid w:val="001E0307"/>
    <w:rsid w:val="001E2551"/>
    <w:rsid w:val="001E3FAC"/>
    <w:rsid w:val="001E456C"/>
    <w:rsid w:val="001E5FF4"/>
    <w:rsid w:val="001E64A2"/>
    <w:rsid w:val="001E6553"/>
    <w:rsid w:val="001E6CAC"/>
    <w:rsid w:val="001F0DE1"/>
    <w:rsid w:val="001F0E2B"/>
    <w:rsid w:val="001F124F"/>
    <w:rsid w:val="001F18A9"/>
    <w:rsid w:val="001F1E83"/>
    <w:rsid w:val="001F3338"/>
    <w:rsid w:val="001F33B2"/>
    <w:rsid w:val="001F3921"/>
    <w:rsid w:val="001F4272"/>
    <w:rsid w:val="001F52F9"/>
    <w:rsid w:val="001F5574"/>
    <w:rsid w:val="001F7774"/>
    <w:rsid w:val="001F78EB"/>
    <w:rsid w:val="001F7C2E"/>
    <w:rsid w:val="0020061E"/>
    <w:rsid w:val="00200E38"/>
    <w:rsid w:val="002011C5"/>
    <w:rsid w:val="002013EA"/>
    <w:rsid w:val="00202355"/>
    <w:rsid w:val="0020272C"/>
    <w:rsid w:val="00202FFA"/>
    <w:rsid w:val="00203E26"/>
    <w:rsid w:val="00204AD1"/>
    <w:rsid w:val="00204C40"/>
    <w:rsid w:val="002063E3"/>
    <w:rsid w:val="00210059"/>
    <w:rsid w:val="00210D6C"/>
    <w:rsid w:val="00211CD7"/>
    <w:rsid w:val="00211D18"/>
    <w:rsid w:val="00211F78"/>
    <w:rsid w:val="002121ED"/>
    <w:rsid w:val="00213C8A"/>
    <w:rsid w:val="00214601"/>
    <w:rsid w:val="00214F35"/>
    <w:rsid w:val="00215E29"/>
    <w:rsid w:val="00217DD7"/>
    <w:rsid w:val="00217F26"/>
    <w:rsid w:val="002223E3"/>
    <w:rsid w:val="002245EE"/>
    <w:rsid w:val="00225425"/>
    <w:rsid w:val="00225B75"/>
    <w:rsid w:val="0023027C"/>
    <w:rsid w:val="00231604"/>
    <w:rsid w:val="00233FC6"/>
    <w:rsid w:val="002346CB"/>
    <w:rsid w:val="002356A4"/>
    <w:rsid w:val="00236A1A"/>
    <w:rsid w:val="002432D9"/>
    <w:rsid w:val="00244761"/>
    <w:rsid w:val="00246E30"/>
    <w:rsid w:val="00247D74"/>
    <w:rsid w:val="0025042D"/>
    <w:rsid w:val="00250487"/>
    <w:rsid w:val="00250606"/>
    <w:rsid w:val="0025060A"/>
    <w:rsid w:val="00250DAA"/>
    <w:rsid w:val="00251DD3"/>
    <w:rsid w:val="00253025"/>
    <w:rsid w:val="002531BE"/>
    <w:rsid w:val="0025321C"/>
    <w:rsid w:val="00253A7A"/>
    <w:rsid w:val="00253C27"/>
    <w:rsid w:val="002547CE"/>
    <w:rsid w:val="00254E15"/>
    <w:rsid w:val="00256F01"/>
    <w:rsid w:val="00256F8D"/>
    <w:rsid w:val="002572D1"/>
    <w:rsid w:val="00260E76"/>
    <w:rsid w:val="00263799"/>
    <w:rsid w:val="00263E8E"/>
    <w:rsid w:val="00264931"/>
    <w:rsid w:val="00264E44"/>
    <w:rsid w:val="00264F4B"/>
    <w:rsid w:val="00265032"/>
    <w:rsid w:val="002650D2"/>
    <w:rsid w:val="00267944"/>
    <w:rsid w:val="00267B3D"/>
    <w:rsid w:val="002707E9"/>
    <w:rsid w:val="00271E4D"/>
    <w:rsid w:val="002721E7"/>
    <w:rsid w:val="00272A7B"/>
    <w:rsid w:val="00273D6D"/>
    <w:rsid w:val="002740BE"/>
    <w:rsid w:val="002758B9"/>
    <w:rsid w:val="00275FC2"/>
    <w:rsid w:val="002760EE"/>
    <w:rsid w:val="00276F39"/>
    <w:rsid w:val="00277126"/>
    <w:rsid w:val="00277775"/>
    <w:rsid w:val="00277B10"/>
    <w:rsid w:val="00282C99"/>
    <w:rsid w:val="00282E59"/>
    <w:rsid w:val="00283CC9"/>
    <w:rsid w:val="00283F26"/>
    <w:rsid w:val="002874D5"/>
    <w:rsid w:val="002902D0"/>
    <w:rsid w:val="00291E8B"/>
    <w:rsid w:val="00292228"/>
    <w:rsid w:val="00293CD9"/>
    <w:rsid w:val="0029495B"/>
    <w:rsid w:val="002956B1"/>
    <w:rsid w:val="00295C23"/>
    <w:rsid w:val="002968C2"/>
    <w:rsid w:val="00297754"/>
    <w:rsid w:val="002A0096"/>
    <w:rsid w:val="002A08C1"/>
    <w:rsid w:val="002A355B"/>
    <w:rsid w:val="002A38F0"/>
    <w:rsid w:val="002A3D2A"/>
    <w:rsid w:val="002A3F57"/>
    <w:rsid w:val="002A44E3"/>
    <w:rsid w:val="002A6F86"/>
    <w:rsid w:val="002A784C"/>
    <w:rsid w:val="002A7A06"/>
    <w:rsid w:val="002A7A93"/>
    <w:rsid w:val="002B1677"/>
    <w:rsid w:val="002B222C"/>
    <w:rsid w:val="002B2977"/>
    <w:rsid w:val="002B2A0E"/>
    <w:rsid w:val="002B3B73"/>
    <w:rsid w:val="002B47F1"/>
    <w:rsid w:val="002B4A45"/>
    <w:rsid w:val="002B5421"/>
    <w:rsid w:val="002B5DDF"/>
    <w:rsid w:val="002B6CDB"/>
    <w:rsid w:val="002B6DE4"/>
    <w:rsid w:val="002B7281"/>
    <w:rsid w:val="002B78BC"/>
    <w:rsid w:val="002B79EB"/>
    <w:rsid w:val="002C0006"/>
    <w:rsid w:val="002C0C51"/>
    <w:rsid w:val="002C0E87"/>
    <w:rsid w:val="002C5CBE"/>
    <w:rsid w:val="002C5F76"/>
    <w:rsid w:val="002C6327"/>
    <w:rsid w:val="002C7DDC"/>
    <w:rsid w:val="002D0784"/>
    <w:rsid w:val="002D0918"/>
    <w:rsid w:val="002D26F9"/>
    <w:rsid w:val="002D522C"/>
    <w:rsid w:val="002D5E9A"/>
    <w:rsid w:val="002D6782"/>
    <w:rsid w:val="002E29B1"/>
    <w:rsid w:val="002E40D5"/>
    <w:rsid w:val="002E42A6"/>
    <w:rsid w:val="002E6D07"/>
    <w:rsid w:val="002E796B"/>
    <w:rsid w:val="002F141B"/>
    <w:rsid w:val="002F2515"/>
    <w:rsid w:val="002F4014"/>
    <w:rsid w:val="002F5171"/>
    <w:rsid w:val="002F51A5"/>
    <w:rsid w:val="002F5441"/>
    <w:rsid w:val="002F5A12"/>
    <w:rsid w:val="002F68D5"/>
    <w:rsid w:val="002F78BD"/>
    <w:rsid w:val="00300FC1"/>
    <w:rsid w:val="00301A0A"/>
    <w:rsid w:val="00301B1E"/>
    <w:rsid w:val="0030255A"/>
    <w:rsid w:val="0030440D"/>
    <w:rsid w:val="00304BB0"/>
    <w:rsid w:val="0030517E"/>
    <w:rsid w:val="00306124"/>
    <w:rsid w:val="00306673"/>
    <w:rsid w:val="00307015"/>
    <w:rsid w:val="00307F15"/>
    <w:rsid w:val="003101B1"/>
    <w:rsid w:val="00311FE4"/>
    <w:rsid w:val="00312AA2"/>
    <w:rsid w:val="00312EB7"/>
    <w:rsid w:val="003137B0"/>
    <w:rsid w:val="003221E2"/>
    <w:rsid w:val="00323406"/>
    <w:rsid w:val="00323EB6"/>
    <w:rsid w:val="00325EB5"/>
    <w:rsid w:val="00326663"/>
    <w:rsid w:val="00326954"/>
    <w:rsid w:val="00331545"/>
    <w:rsid w:val="0033225A"/>
    <w:rsid w:val="00333D54"/>
    <w:rsid w:val="0033474B"/>
    <w:rsid w:val="0033482F"/>
    <w:rsid w:val="00335E7B"/>
    <w:rsid w:val="0033660C"/>
    <w:rsid w:val="00337252"/>
    <w:rsid w:val="003402E1"/>
    <w:rsid w:val="003414BA"/>
    <w:rsid w:val="00342447"/>
    <w:rsid w:val="00342F2C"/>
    <w:rsid w:val="003434BB"/>
    <w:rsid w:val="00344CFE"/>
    <w:rsid w:val="003454FF"/>
    <w:rsid w:val="00346042"/>
    <w:rsid w:val="003468DF"/>
    <w:rsid w:val="00347583"/>
    <w:rsid w:val="003477FF"/>
    <w:rsid w:val="003502C6"/>
    <w:rsid w:val="00350DE4"/>
    <w:rsid w:val="0035308D"/>
    <w:rsid w:val="00353CB2"/>
    <w:rsid w:val="00353E14"/>
    <w:rsid w:val="00361FC0"/>
    <w:rsid w:val="003639AB"/>
    <w:rsid w:val="00365D72"/>
    <w:rsid w:val="00366A66"/>
    <w:rsid w:val="00366DDE"/>
    <w:rsid w:val="00367A3A"/>
    <w:rsid w:val="0037028D"/>
    <w:rsid w:val="0037094B"/>
    <w:rsid w:val="003738C3"/>
    <w:rsid w:val="0037663C"/>
    <w:rsid w:val="00376D1A"/>
    <w:rsid w:val="00377379"/>
    <w:rsid w:val="003776C0"/>
    <w:rsid w:val="00383663"/>
    <w:rsid w:val="00383DFC"/>
    <w:rsid w:val="00385AA7"/>
    <w:rsid w:val="00385C91"/>
    <w:rsid w:val="00386B3B"/>
    <w:rsid w:val="00391028"/>
    <w:rsid w:val="0039133B"/>
    <w:rsid w:val="00395ED1"/>
    <w:rsid w:val="00396B7D"/>
    <w:rsid w:val="0039722A"/>
    <w:rsid w:val="003979E7"/>
    <w:rsid w:val="00397B91"/>
    <w:rsid w:val="003A0931"/>
    <w:rsid w:val="003A0C41"/>
    <w:rsid w:val="003A177F"/>
    <w:rsid w:val="003A1FDC"/>
    <w:rsid w:val="003A396A"/>
    <w:rsid w:val="003A3CFA"/>
    <w:rsid w:val="003A3D82"/>
    <w:rsid w:val="003A3DF3"/>
    <w:rsid w:val="003A48BB"/>
    <w:rsid w:val="003A4CF0"/>
    <w:rsid w:val="003A62EB"/>
    <w:rsid w:val="003A68B7"/>
    <w:rsid w:val="003A730A"/>
    <w:rsid w:val="003A7487"/>
    <w:rsid w:val="003B0DB0"/>
    <w:rsid w:val="003B10D8"/>
    <w:rsid w:val="003B22F4"/>
    <w:rsid w:val="003B2B2D"/>
    <w:rsid w:val="003B3C92"/>
    <w:rsid w:val="003B5000"/>
    <w:rsid w:val="003B551B"/>
    <w:rsid w:val="003B5E27"/>
    <w:rsid w:val="003B5F8F"/>
    <w:rsid w:val="003B6315"/>
    <w:rsid w:val="003C065B"/>
    <w:rsid w:val="003C09BE"/>
    <w:rsid w:val="003C0A73"/>
    <w:rsid w:val="003C381B"/>
    <w:rsid w:val="003C3C06"/>
    <w:rsid w:val="003C4D7D"/>
    <w:rsid w:val="003C52F8"/>
    <w:rsid w:val="003C5C3D"/>
    <w:rsid w:val="003C663B"/>
    <w:rsid w:val="003C6C1E"/>
    <w:rsid w:val="003C6CE3"/>
    <w:rsid w:val="003C759B"/>
    <w:rsid w:val="003C7707"/>
    <w:rsid w:val="003C798D"/>
    <w:rsid w:val="003C7B87"/>
    <w:rsid w:val="003D08AF"/>
    <w:rsid w:val="003D50FC"/>
    <w:rsid w:val="003D50FD"/>
    <w:rsid w:val="003D6830"/>
    <w:rsid w:val="003D6D61"/>
    <w:rsid w:val="003E0567"/>
    <w:rsid w:val="003E0A0B"/>
    <w:rsid w:val="003E1349"/>
    <w:rsid w:val="003E1CB3"/>
    <w:rsid w:val="003E236E"/>
    <w:rsid w:val="003E3DCF"/>
    <w:rsid w:val="003E44C9"/>
    <w:rsid w:val="003E5CBC"/>
    <w:rsid w:val="003E5EF6"/>
    <w:rsid w:val="003E749A"/>
    <w:rsid w:val="003E7558"/>
    <w:rsid w:val="003E7660"/>
    <w:rsid w:val="003E79C4"/>
    <w:rsid w:val="003E7B41"/>
    <w:rsid w:val="003F0000"/>
    <w:rsid w:val="003F0BAD"/>
    <w:rsid w:val="003F184F"/>
    <w:rsid w:val="003F28E1"/>
    <w:rsid w:val="003F569B"/>
    <w:rsid w:val="003F5D7F"/>
    <w:rsid w:val="003F5D91"/>
    <w:rsid w:val="003F606A"/>
    <w:rsid w:val="003F67E8"/>
    <w:rsid w:val="003F7656"/>
    <w:rsid w:val="003F76EB"/>
    <w:rsid w:val="00401FC6"/>
    <w:rsid w:val="0040282A"/>
    <w:rsid w:val="004031EE"/>
    <w:rsid w:val="00404BC1"/>
    <w:rsid w:val="00407917"/>
    <w:rsid w:val="00410084"/>
    <w:rsid w:val="00411038"/>
    <w:rsid w:val="004114C5"/>
    <w:rsid w:val="004115E1"/>
    <w:rsid w:val="00412C6B"/>
    <w:rsid w:val="00412E35"/>
    <w:rsid w:val="00413364"/>
    <w:rsid w:val="00413EE0"/>
    <w:rsid w:val="00415076"/>
    <w:rsid w:val="00415B5E"/>
    <w:rsid w:val="00415BC0"/>
    <w:rsid w:val="00415EE3"/>
    <w:rsid w:val="0042037A"/>
    <w:rsid w:val="004208B4"/>
    <w:rsid w:val="00420ED1"/>
    <w:rsid w:val="0042204D"/>
    <w:rsid w:val="004225CD"/>
    <w:rsid w:val="0042376C"/>
    <w:rsid w:val="00423F0F"/>
    <w:rsid w:val="00424885"/>
    <w:rsid w:val="00425BB2"/>
    <w:rsid w:val="00425C01"/>
    <w:rsid w:val="00425E01"/>
    <w:rsid w:val="00426E55"/>
    <w:rsid w:val="0042767C"/>
    <w:rsid w:val="00427749"/>
    <w:rsid w:val="00427E18"/>
    <w:rsid w:val="00430529"/>
    <w:rsid w:val="00431E07"/>
    <w:rsid w:val="0043337E"/>
    <w:rsid w:val="004338B1"/>
    <w:rsid w:val="0043492A"/>
    <w:rsid w:val="00434C0D"/>
    <w:rsid w:val="0043769B"/>
    <w:rsid w:val="0044143D"/>
    <w:rsid w:val="00442E94"/>
    <w:rsid w:val="00444417"/>
    <w:rsid w:val="004452B1"/>
    <w:rsid w:val="004452E3"/>
    <w:rsid w:val="00445FF5"/>
    <w:rsid w:val="00446E79"/>
    <w:rsid w:val="004519B6"/>
    <w:rsid w:val="004532E2"/>
    <w:rsid w:val="00453C4E"/>
    <w:rsid w:val="00454C43"/>
    <w:rsid w:val="00456B4F"/>
    <w:rsid w:val="00456C9C"/>
    <w:rsid w:val="00456E74"/>
    <w:rsid w:val="0046038D"/>
    <w:rsid w:val="00460760"/>
    <w:rsid w:val="00462CB4"/>
    <w:rsid w:val="0046391C"/>
    <w:rsid w:val="0046445F"/>
    <w:rsid w:val="00464B32"/>
    <w:rsid w:val="004664F5"/>
    <w:rsid w:val="0046663C"/>
    <w:rsid w:val="00470025"/>
    <w:rsid w:val="0047140D"/>
    <w:rsid w:val="00471E00"/>
    <w:rsid w:val="0047296E"/>
    <w:rsid w:val="00472BE0"/>
    <w:rsid w:val="00472D78"/>
    <w:rsid w:val="004733C0"/>
    <w:rsid w:val="00476577"/>
    <w:rsid w:val="00476CB3"/>
    <w:rsid w:val="00481FE2"/>
    <w:rsid w:val="004858B6"/>
    <w:rsid w:val="004876F8"/>
    <w:rsid w:val="00490460"/>
    <w:rsid w:val="00491FCF"/>
    <w:rsid w:val="00492D52"/>
    <w:rsid w:val="00492F4A"/>
    <w:rsid w:val="004932DD"/>
    <w:rsid w:val="004943F7"/>
    <w:rsid w:val="004944DC"/>
    <w:rsid w:val="004955A5"/>
    <w:rsid w:val="00497AE2"/>
    <w:rsid w:val="004A0690"/>
    <w:rsid w:val="004A0959"/>
    <w:rsid w:val="004A1305"/>
    <w:rsid w:val="004A1EB6"/>
    <w:rsid w:val="004A20CC"/>
    <w:rsid w:val="004A279D"/>
    <w:rsid w:val="004A4208"/>
    <w:rsid w:val="004A4666"/>
    <w:rsid w:val="004A4DEC"/>
    <w:rsid w:val="004A59A0"/>
    <w:rsid w:val="004A77BE"/>
    <w:rsid w:val="004B0369"/>
    <w:rsid w:val="004B096B"/>
    <w:rsid w:val="004B0FA5"/>
    <w:rsid w:val="004B1263"/>
    <w:rsid w:val="004B1B06"/>
    <w:rsid w:val="004B24C4"/>
    <w:rsid w:val="004B4365"/>
    <w:rsid w:val="004B540F"/>
    <w:rsid w:val="004B5E8D"/>
    <w:rsid w:val="004B75AE"/>
    <w:rsid w:val="004C0838"/>
    <w:rsid w:val="004C1455"/>
    <w:rsid w:val="004C155C"/>
    <w:rsid w:val="004C1B2D"/>
    <w:rsid w:val="004C6C0C"/>
    <w:rsid w:val="004C6DA9"/>
    <w:rsid w:val="004C78A4"/>
    <w:rsid w:val="004D1090"/>
    <w:rsid w:val="004D2EB7"/>
    <w:rsid w:val="004D398D"/>
    <w:rsid w:val="004D66BF"/>
    <w:rsid w:val="004D6C9A"/>
    <w:rsid w:val="004D6CA0"/>
    <w:rsid w:val="004D700C"/>
    <w:rsid w:val="004E13B5"/>
    <w:rsid w:val="004E1DB6"/>
    <w:rsid w:val="004E350A"/>
    <w:rsid w:val="004E4BEF"/>
    <w:rsid w:val="004E500F"/>
    <w:rsid w:val="004E7767"/>
    <w:rsid w:val="004F0B97"/>
    <w:rsid w:val="004F2FEB"/>
    <w:rsid w:val="004F31FE"/>
    <w:rsid w:val="004F34B8"/>
    <w:rsid w:val="004F40E2"/>
    <w:rsid w:val="004F5FE2"/>
    <w:rsid w:val="004F626C"/>
    <w:rsid w:val="004F6AB4"/>
    <w:rsid w:val="00501CB4"/>
    <w:rsid w:val="00502655"/>
    <w:rsid w:val="005027AF"/>
    <w:rsid w:val="005029B6"/>
    <w:rsid w:val="00502F03"/>
    <w:rsid w:val="00503116"/>
    <w:rsid w:val="0050419C"/>
    <w:rsid w:val="0050458A"/>
    <w:rsid w:val="00504A17"/>
    <w:rsid w:val="00504CAF"/>
    <w:rsid w:val="00505329"/>
    <w:rsid w:val="005075F6"/>
    <w:rsid w:val="005112F3"/>
    <w:rsid w:val="005118CE"/>
    <w:rsid w:val="0051263A"/>
    <w:rsid w:val="00513022"/>
    <w:rsid w:val="00513A54"/>
    <w:rsid w:val="00513DCB"/>
    <w:rsid w:val="005143FF"/>
    <w:rsid w:val="005144E4"/>
    <w:rsid w:val="00514A27"/>
    <w:rsid w:val="00514BFC"/>
    <w:rsid w:val="005154A7"/>
    <w:rsid w:val="0051621D"/>
    <w:rsid w:val="00516E73"/>
    <w:rsid w:val="00520D02"/>
    <w:rsid w:val="00523B60"/>
    <w:rsid w:val="005247BD"/>
    <w:rsid w:val="00526C95"/>
    <w:rsid w:val="00530080"/>
    <w:rsid w:val="00530828"/>
    <w:rsid w:val="005315B4"/>
    <w:rsid w:val="00532319"/>
    <w:rsid w:val="0053265D"/>
    <w:rsid w:val="00532E1C"/>
    <w:rsid w:val="00534A74"/>
    <w:rsid w:val="00535F73"/>
    <w:rsid w:val="0053656C"/>
    <w:rsid w:val="00536E4B"/>
    <w:rsid w:val="005373DE"/>
    <w:rsid w:val="00537F82"/>
    <w:rsid w:val="0054090E"/>
    <w:rsid w:val="0054225B"/>
    <w:rsid w:val="005453EC"/>
    <w:rsid w:val="00545B29"/>
    <w:rsid w:val="00547D6E"/>
    <w:rsid w:val="00550ED3"/>
    <w:rsid w:val="0055265C"/>
    <w:rsid w:val="00552E21"/>
    <w:rsid w:val="005555E4"/>
    <w:rsid w:val="005561AF"/>
    <w:rsid w:val="00557BF0"/>
    <w:rsid w:val="00560049"/>
    <w:rsid w:val="00560566"/>
    <w:rsid w:val="00562939"/>
    <w:rsid w:val="00563D09"/>
    <w:rsid w:val="0056440E"/>
    <w:rsid w:val="00565B32"/>
    <w:rsid w:val="00566244"/>
    <w:rsid w:val="005672DE"/>
    <w:rsid w:val="00567466"/>
    <w:rsid w:val="005720C2"/>
    <w:rsid w:val="00573578"/>
    <w:rsid w:val="00573F04"/>
    <w:rsid w:val="00574B1D"/>
    <w:rsid w:val="00574CB7"/>
    <w:rsid w:val="005758FC"/>
    <w:rsid w:val="00575955"/>
    <w:rsid w:val="005771A6"/>
    <w:rsid w:val="0057750C"/>
    <w:rsid w:val="00580A39"/>
    <w:rsid w:val="005816A2"/>
    <w:rsid w:val="005820CA"/>
    <w:rsid w:val="00582298"/>
    <w:rsid w:val="00582AB0"/>
    <w:rsid w:val="005831BC"/>
    <w:rsid w:val="005844FF"/>
    <w:rsid w:val="00585250"/>
    <w:rsid w:val="00585A84"/>
    <w:rsid w:val="0059009D"/>
    <w:rsid w:val="00590C78"/>
    <w:rsid w:val="00593871"/>
    <w:rsid w:val="00593921"/>
    <w:rsid w:val="00596208"/>
    <w:rsid w:val="00597296"/>
    <w:rsid w:val="005979E0"/>
    <w:rsid w:val="005A07C6"/>
    <w:rsid w:val="005A0C56"/>
    <w:rsid w:val="005A0D84"/>
    <w:rsid w:val="005A154C"/>
    <w:rsid w:val="005A2747"/>
    <w:rsid w:val="005A365E"/>
    <w:rsid w:val="005A51C6"/>
    <w:rsid w:val="005A5424"/>
    <w:rsid w:val="005A5720"/>
    <w:rsid w:val="005A7538"/>
    <w:rsid w:val="005B0346"/>
    <w:rsid w:val="005B14F7"/>
    <w:rsid w:val="005B1D95"/>
    <w:rsid w:val="005B2901"/>
    <w:rsid w:val="005B5014"/>
    <w:rsid w:val="005B51A0"/>
    <w:rsid w:val="005B7123"/>
    <w:rsid w:val="005C0557"/>
    <w:rsid w:val="005C05B7"/>
    <w:rsid w:val="005C45F0"/>
    <w:rsid w:val="005C621E"/>
    <w:rsid w:val="005C73BA"/>
    <w:rsid w:val="005C7F4B"/>
    <w:rsid w:val="005D0A36"/>
    <w:rsid w:val="005D1870"/>
    <w:rsid w:val="005D2260"/>
    <w:rsid w:val="005D24B0"/>
    <w:rsid w:val="005D35A0"/>
    <w:rsid w:val="005D541B"/>
    <w:rsid w:val="005D5F47"/>
    <w:rsid w:val="005D67D4"/>
    <w:rsid w:val="005D7ED1"/>
    <w:rsid w:val="005E036F"/>
    <w:rsid w:val="005E0A6F"/>
    <w:rsid w:val="005E0B25"/>
    <w:rsid w:val="005E22AE"/>
    <w:rsid w:val="005E2461"/>
    <w:rsid w:val="005E278C"/>
    <w:rsid w:val="005E2DAF"/>
    <w:rsid w:val="005E35DD"/>
    <w:rsid w:val="005E3ABA"/>
    <w:rsid w:val="005E431B"/>
    <w:rsid w:val="005E4708"/>
    <w:rsid w:val="005E4909"/>
    <w:rsid w:val="005E5481"/>
    <w:rsid w:val="005E6755"/>
    <w:rsid w:val="005E689C"/>
    <w:rsid w:val="005E6E56"/>
    <w:rsid w:val="005E740B"/>
    <w:rsid w:val="005F1065"/>
    <w:rsid w:val="005F1445"/>
    <w:rsid w:val="005F1478"/>
    <w:rsid w:val="005F1515"/>
    <w:rsid w:val="005F1E74"/>
    <w:rsid w:val="005F3B1C"/>
    <w:rsid w:val="005F3E61"/>
    <w:rsid w:val="005F4A82"/>
    <w:rsid w:val="005F6526"/>
    <w:rsid w:val="005F7210"/>
    <w:rsid w:val="005F7868"/>
    <w:rsid w:val="0060186B"/>
    <w:rsid w:val="00602869"/>
    <w:rsid w:val="006034E9"/>
    <w:rsid w:val="00604254"/>
    <w:rsid w:val="006045EE"/>
    <w:rsid w:val="00604619"/>
    <w:rsid w:val="00605165"/>
    <w:rsid w:val="00605734"/>
    <w:rsid w:val="0060688E"/>
    <w:rsid w:val="00607C62"/>
    <w:rsid w:val="00610733"/>
    <w:rsid w:val="00611EDD"/>
    <w:rsid w:val="00615C74"/>
    <w:rsid w:val="006178CF"/>
    <w:rsid w:val="00620AF9"/>
    <w:rsid w:val="00622F62"/>
    <w:rsid w:val="006240C1"/>
    <w:rsid w:val="0062448C"/>
    <w:rsid w:val="006245B7"/>
    <w:rsid w:val="006255F2"/>
    <w:rsid w:val="00625E34"/>
    <w:rsid w:val="0062705D"/>
    <w:rsid w:val="00630232"/>
    <w:rsid w:val="0063150C"/>
    <w:rsid w:val="006317B4"/>
    <w:rsid w:val="00633887"/>
    <w:rsid w:val="00633C35"/>
    <w:rsid w:val="006358B6"/>
    <w:rsid w:val="00635ADC"/>
    <w:rsid w:val="00636F99"/>
    <w:rsid w:val="0063725D"/>
    <w:rsid w:val="00641AC9"/>
    <w:rsid w:val="00642044"/>
    <w:rsid w:val="00645631"/>
    <w:rsid w:val="006457A0"/>
    <w:rsid w:val="00647288"/>
    <w:rsid w:val="0065030B"/>
    <w:rsid w:val="00650750"/>
    <w:rsid w:val="00650A13"/>
    <w:rsid w:val="00651850"/>
    <w:rsid w:val="00652E34"/>
    <w:rsid w:val="006530A4"/>
    <w:rsid w:val="00654069"/>
    <w:rsid w:val="006554AE"/>
    <w:rsid w:val="00657E08"/>
    <w:rsid w:val="00660FF0"/>
    <w:rsid w:val="006634A7"/>
    <w:rsid w:val="00663BDF"/>
    <w:rsid w:val="0067108D"/>
    <w:rsid w:val="00672071"/>
    <w:rsid w:val="006736ED"/>
    <w:rsid w:val="00674D94"/>
    <w:rsid w:val="00674E7D"/>
    <w:rsid w:val="006753CE"/>
    <w:rsid w:val="00675F63"/>
    <w:rsid w:val="00683873"/>
    <w:rsid w:val="00683E08"/>
    <w:rsid w:val="0068406E"/>
    <w:rsid w:val="0068510E"/>
    <w:rsid w:val="00685AC0"/>
    <w:rsid w:val="00686660"/>
    <w:rsid w:val="00690DED"/>
    <w:rsid w:val="00691380"/>
    <w:rsid w:val="0069165A"/>
    <w:rsid w:val="00695E7B"/>
    <w:rsid w:val="006966E5"/>
    <w:rsid w:val="006970B5"/>
    <w:rsid w:val="00697921"/>
    <w:rsid w:val="006979AA"/>
    <w:rsid w:val="00697F12"/>
    <w:rsid w:val="006A0C70"/>
    <w:rsid w:val="006A12A4"/>
    <w:rsid w:val="006A1F82"/>
    <w:rsid w:val="006A1FCD"/>
    <w:rsid w:val="006A2646"/>
    <w:rsid w:val="006A4749"/>
    <w:rsid w:val="006A47DF"/>
    <w:rsid w:val="006A4802"/>
    <w:rsid w:val="006A5B1A"/>
    <w:rsid w:val="006A6743"/>
    <w:rsid w:val="006A67D7"/>
    <w:rsid w:val="006B05AB"/>
    <w:rsid w:val="006B169E"/>
    <w:rsid w:val="006B649E"/>
    <w:rsid w:val="006B65A4"/>
    <w:rsid w:val="006B6E72"/>
    <w:rsid w:val="006C20B8"/>
    <w:rsid w:val="006C2614"/>
    <w:rsid w:val="006C2F7E"/>
    <w:rsid w:val="006C34A1"/>
    <w:rsid w:val="006C3BE7"/>
    <w:rsid w:val="006C60D3"/>
    <w:rsid w:val="006C6BC1"/>
    <w:rsid w:val="006C6D61"/>
    <w:rsid w:val="006D0D5C"/>
    <w:rsid w:val="006D0D6C"/>
    <w:rsid w:val="006D2D0F"/>
    <w:rsid w:val="006D2E05"/>
    <w:rsid w:val="006D2ECF"/>
    <w:rsid w:val="006D4ADD"/>
    <w:rsid w:val="006D4C22"/>
    <w:rsid w:val="006D5CF6"/>
    <w:rsid w:val="006D67F4"/>
    <w:rsid w:val="006D7353"/>
    <w:rsid w:val="006D7710"/>
    <w:rsid w:val="006E034C"/>
    <w:rsid w:val="006E0587"/>
    <w:rsid w:val="006E148D"/>
    <w:rsid w:val="006E2EB5"/>
    <w:rsid w:val="006E3678"/>
    <w:rsid w:val="006E7131"/>
    <w:rsid w:val="006E73BC"/>
    <w:rsid w:val="006E7D9A"/>
    <w:rsid w:val="006E7E88"/>
    <w:rsid w:val="006F09D0"/>
    <w:rsid w:val="006F196D"/>
    <w:rsid w:val="006F20DA"/>
    <w:rsid w:val="006F573B"/>
    <w:rsid w:val="00700755"/>
    <w:rsid w:val="00702485"/>
    <w:rsid w:val="00702924"/>
    <w:rsid w:val="00702C13"/>
    <w:rsid w:val="00702FD7"/>
    <w:rsid w:val="007032E9"/>
    <w:rsid w:val="0070370B"/>
    <w:rsid w:val="00703F17"/>
    <w:rsid w:val="00707303"/>
    <w:rsid w:val="007103C4"/>
    <w:rsid w:val="007137FE"/>
    <w:rsid w:val="007139C2"/>
    <w:rsid w:val="00714016"/>
    <w:rsid w:val="0071418C"/>
    <w:rsid w:val="007167BA"/>
    <w:rsid w:val="007174EB"/>
    <w:rsid w:val="00717CA1"/>
    <w:rsid w:val="0072324C"/>
    <w:rsid w:val="00724349"/>
    <w:rsid w:val="00725CB8"/>
    <w:rsid w:val="007260CA"/>
    <w:rsid w:val="007261DB"/>
    <w:rsid w:val="00726536"/>
    <w:rsid w:val="007304BE"/>
    <w:rsid w:val="00731816"/>
    <w:rsid w:val="00732BA1"/>
    <w:rsid w:val="0073395B"/>
    <w:rsid w:val="00734297"/>
    <w:rsid w:val="007363DA"/>
    <w:rsid w:val="00736AD7"/>
    <w:rsid w:val="00736CBE"/>
    <w:rsid w:val="0073728A"/>
    <w:rsid w:val="00737959"/>
    <w:rsid w:val="00740489"/>
    <w:rsid w:val="00740DBC"/>
    <w:rsid w:val="00744C18"/>
    <w:rsid w:val="00746869"/>
    <w:rsid w:val="00746B0E"/>
    <w:rsid w:val="00746EDA"/>
    <w:rsid w:val="0074768A"/>
    <w:rsid w:val="0074792F"/>
    <w:rsid w:val="007527A7"/>
    <w:rsid w:val="00752B10"/>
    <w:rsid w:val="00753514"/>
    <w:rsid w:val="00753803"/>
    <w:rsid w:val="007538F2"/>
    <w:rsid w:val="00753E5E"/>
    <w:rsid w:val="00754012"/>
    <w:rsid w:val="00755D8F"/>
    <w:rsid w:val="00755E81"/>
    <w:rsid w:val="007605DC"/>
    <w:rsid w:val="00763909"/>
    <w:rsid w:val="00763F50"/>
    <w:rsid w:val="00765975"/>
    <w:rsid w:val="007678AC"/>
    <w:rsid w:val="00770ACF"/>
    <w:rsid w:val="00770AD6"/>
    <w:rsid w:val="00771216"/>
    <w:rsid w:val="00771942"/>
    <w:rsid w:val="00772603"/>
    <w:rsid w:val="00777765"/>
    <w:rsid w:val="007778F2"/>
    <w:rsid w:val="00780996"/>
    <w:rsid w:val="0078102B"/>
    <w:rsid w:val="00781DCF"/>
    <w:rsid w:val="007831BC"/>
    <w:rsid w:val="00783578"/>
    <w:rsid w:val="00784C49"/>
    <w:rsid w:val="00784CC3"/>
    <w:rsid w:val="007854EE"/>
    <w:rsid w:val="00785D30"/>
    <w:rsid w:val="00786135"/>
    <w:rsid w:val="0078634A"/>
    <w:rsid w:val="00786F89"/>
    <w:rsid w:val="00787750"/>
    <w:rsid w:val="00791800"/>
    <w:rsid w:val="007919C7"/>
    <w:rsid w:val="00792612"/>
    <w:rsid w:val="007934E5"/>
    <w:rsid w:val="0079457F"/>
    <w:rsid w:val="007946DB"/>
    <w:rsid w:val="007948C0"/>
    <w:rsid w:val="007948D9"/>
    <w:rsid w:val="007957C6"/>
    <w:rsid w:val="00796566"/>
    <w:rsid w:val="007966EA"/>
    <w:rsid w:val="00796C64"/>
    <w:rsid w:val="007A3AE9"/>
    <w:rsid w:val="007A3F0D"/>
    <w:rsid w:val="007A4775"/>
    <w:rsid w:val="007A4A79"/>
    <w:rsid w:val="007A605C"/>
    <w:rsid w:val="007B0090"/>
    <w:rsid w:val="007B0676"/>
    <w:rsid w:val="007B4746"/>
    <w:rsid w:val="007B4B68"/>
    <w:rsid w:val="007B662A"/>
    <w:rsid w:val="007B7D25"/>
    <w:rsid w:val="007C0C1B"/>
    <w:rsid w:val="007C1FAF"/>
    <w:rsid w:val="007C1FED"/>
    <w:rsid w:val="007C23F4"/>
    <w:rsid w:val="007C25D9"/>
    <w:rsid w:val="007C2F6B"/>
    <w:rsid w:val="007C3FCE"/>
    <w:rsid w:val="007C4F84"/>
    <w:rsid w:val="007C7D43"/>
    <w:rsid w:val="007D1170"/>
    <w:rsid w:val="007D2375"/>
    <w:rsid w:val="007D3866"/>
    <w:rsid w:val="007D4351"/>
    <w:rsid w:val="007D4BCC"/>
    <w:rsid w:val="007D50D4"/>
    <w:rsid w:val="007D5EFC"/>
    <w:rsid w:val="007D6617"/>
    <w:rsid w:val="007D6C2C"/>
    <w:rsid w:val="007D6D72"/>
    <w:rsid w:val="007E0FFD"/>
    <w:rsid w:val="007E3B59"/>
    <w:rsid w:val="007E45A7"/>
    <w:rsid w:val="007E4BB6"/>
    <w:rsid w:val="007E6174"/>
    <w:rsid w:val="007F006E"/>
    <w:rsid w:val="007F1893"/>
    <w:rsid w:val="007F1DE8"/>
    <w:rsid w:val="007F1FD0"/>
    <w:rsid w:val="007F2C95"/>
    <w:rsid w:val="007F2D5C"/>
    <w:rsid w:val="007F2E0B"/>
    <w:rsid w:val="007F3A6B"/>
    <w:rsid w:val="007F5552"/>
    <w:rsid w:val="007F5906"/>
    <w:rsid w:val="007F59C9"/>
    <w:rsid w:val="007F6334"/>
    <w:rsid w:val="007F75C6"/>
    <w:rsid w:val="007F7A4A"/>
    <w:rsid w:val="00800AD6"/>
    <w:rsid w:val="00801347"/>
    <w:rsid w:val="0080138C"/>
    <w:rsid w:val="00801C21"/>
    <w:rsid w:val="00802D32"/>
    <w:rsid w:val="008032B3"/>
    <w:rsid w:val="00805197"/>
    <w:rsid w:val="00806D19"/>
    <w:rsid w:val="008108A9"/>
    <w:rsid w:val="008119FF"/>
    <w:rsid w:val="00812569"/>
    <w:rsid w:val="0081304A"/>
    <w:rsid w:val="0081382A"/>
    <w:rsid w:val="008151E2"/>
    <w:rsid w:val="008154B6"/>
    <w:rsid w:val="00816A7C"/>
    <w:rsid w:val="00816E6E"/>
    <w:rsid w:val="008173F0"/>
    <w:rsid w:val="00817FA6"/>
    <w:rsid w:val="008202DD"/>
    <w:rsid w:val="0082127D"/>
    <w:rsid w:val="00821383"/>
    <w:rsid w:val="0082228C"/>
    <w:rsid w:val="0082273D"/>
    <w:rsid w:val="0082283A"/>
    <w:rsid w:val="00822E9D"/>
    <w:rsid w:val="008230FE"/>
    <w:rsid w:val="00823E06"/>
    <w:rsid w:val="00824C0E"/>
    <w:rsid w:val="00824E6D"/>
    <w:rsid w:val="00826184"/>
    <w:rsid w:val="008263B9"/>
    <w:rsid w:val="00826F41"/>
    <w:rsid w:val="008273D9"/>
    <w:rsid w:val="008300BB"/>
    <w:rsid w:val="00830B74"/>
    <w:rsid w:val="00830E75"/>
    <w:rsid w:val="00831203"/>
    <w:rsid w:val="008318AE"/>
    <w:rsid w:val="00831C51"/>
    <w:rsid w:val="00833200"/>
    <w:rsid w:val="00834F10"/>
    <w:rsid w:val="00837850"/>
    <w:rsid w:val="00840181"/>
    <w:rsid w:val="00844F68"/>
    <w:rsid w:val="008458C8"/>
    <w:rsid w:val="00845B3D"/>
    <w:rsid w:val="00845B99"/>
    <w:rsid w:val="00845DEA"/>
    <w:rsid w:val="008464AC"/>
    <w:rsid w:val="008465E2"/>
    <w:rsid w:val="00847181"/>
    <w:rsid w:val="0085035A"/>
    <w:rsid w:val="00850D49"/>
    <w:rsid w:val="00852B3A"/>
    <w:rsid w:val="00852B87"/>
    <w:rsid w:val="0085315F"/>
    <w:rsid w:val="00854255"/>
    <w:rsid w:val="00855191"/>
    <w:rsid w:val="00855662"/>
    <w:rsid w:val="00856847"/>
    <w:rsid w:val="00856956"/>
    <w:rsid w:val="008579C3"/>
    <w:rsid w:val="0086027F"/>
    <w:rsid w:val="008614F8"/>
    <w:rsid w:val="00861958"/>
    <w:rsid w:val="00862F7A"/>
    <w:rsid w:val="00863B47"/>
    <w:rsid w:val="00865837"/>
    <w:rsid w:val="00872735"/>
    <w:rsid w:val="00873F0E"/>
    <w:rsid w:val="00874A04"/>
    <w:rsid w:val="008764B6"/>
    <w:rsid w:val="0087757F"/>
    <w:rsid w:val="00880F75"/>
    <w:rsid w:val="008811DA"/>
    <w:rsid w:val="00881DED"/>
    <w:rsid w:val="008872ED"/>
    <w:rsid w:val="008875A2"/>
    <w:rsid w:val="008879E2"/>
    <w:rsid w:val="00890707"/>
    <w:rsid w:val="008918EF"/>
    <w:rsid w:val="00894486"/>
    <w:rsid w:val="00895CBD"/>
    <w:rsid w:val="008A1B82"/>
    <w:rsid w:val="008A40FE"/>
    <w:rsid w:val="008A42B1"/>
    <w:rsid w:val="008A540E"/>
    <w:rsid w:val="008A5C2F"/>
    <w:rsid w:val="008A6270"/>
    <w:rsid w:val="008A6975"/>
    <w:rsid w:val="008B1520"/>
    <w:rsid w:val="008B17B1"/>
    <w:rsid w:val="008B1AD5"/>
    <w:rsid w:val="008B4C6F"/>
    <w:rsid w:val="008B4EA3"/>
    <w:rsid w:val="008B5092"/>
    <w:rsid w:val="008B5269"/>
    <w:rsid w:val="008B563E"/>
    <w:rsid w:val="008B6A79"/>
    <w:rsid w:val="008C0230"/>
    <w:rsid w:val="008C08D9"/>
    <w:rsid w:val="008C16D0"/>
    <w:rsid w:val="008C2720"/>
    <w:rsid w:val="008C2B2F"/>
    <w:rsid w:val="008C56A4"/>
    <w:rsid w:val="008C63BE"/>
    <w:rsid w:val="008C6647"/>
    <w:rsid w:val="008D0DBE"/>
    <w:rsid w:val="008D2C10"/>
    <w:rsid w:val="008D31FB"/>
    <w:rsid w:val="008D3845"/>
    <w:rsid w:val="008D3D2B"/>
    <w:rsid w:val="008D40DF"/>
    <w:rsid w:val="008D4A1C"/>
    <w:rsid w:val="008D4BB3"/>
    <w:rsid w:val="008D7C37"/>
    <w:rsid w:val="008D7D3D"/>
    <w:rsid w:val="008E35BB"/>
    <w:rsid w:val="008E3AB2"/>
    <w:rsid w:val="008E3EE1"/>
    <w:rsid w:val="008E4E64"/>
    <w:rsid w:val="008E579F"/>
    <w:rsid w:val="008E5A52"/>
    <w:rsid w:val="008E5C34"/>
    <w:rsid w:val="008E5D6E"/>
    <w:rsid w:val="008E7680"/>
    <w:rsid w:val="008E7EC2"/>
    <w:rsid w:val="008F0EF0"/>
    <w:rsid w:val="008F1581"/>
    <w:rsid w:val="008F2478"/>
    <w:rsid w:val="008F3F1C"/>
    <w:rsid w:val="008F3FAF"/>
    <w:rsid w:val="008F4879"/>
    <w:rsid w:val="008F5CB4"/>
    <w:rsid w:val="008F5F46"/>
    <w:rsid w:val="008F62A0"/>
    <w:rsid w:val="008F6A41"/>
    <w:rsid w:val="008F6A97"/>
    <w:rsid w:val="008F72C6"/>
    <w:rsid w:val="009022AF"/>
    <w:rsid w:val="00902B5D"/>
    <w:rsid w:val="00904226"/>
    <w:rsid w:val="00904BA2"/>
    <w:rsid w:val="00905D62"/>
    <w:rsid w:val="00907205"/>
    <w:rsid w:val="009075E9"/>
    <w:rsid w:val="00910715"/>
    <w:rsid w:val="009145FC"/>
    <w:rsid w:val="00914F42"/>
    <w:rsid w:val="00915686"/>
    <w:rsid w:val="009162BF"/>
    <w:rsid w:val="00917873"/>
    <w:rsid w:val="0092080A"/>
    <w:rsid w:val="0092116C"/>
    <w:rsid w:val="009215C9"/>
    <w:rsid w:val="009221DF"/>
    <w:rsid w:val="0092288F"/>
    <w:rsid w:val="00923175"/>
    <w:rsid w:val="00924FCC"/>
    <w:rsid w:val="00925445"/>
    <w:rsid w:val="0092712D"/>
    <w:rsid w:val="00930AE6"/>
    <w:rsid w:val="0093128C"/>
    <w:rsid w:val="00931B02"/>
    <w:rsid w:val="009338C5"/>
    <w:rsid w:val="00933ADD"/>
    <w:rsid w:val="00937617"/>
    <w:rsid w:val="00940FAC"/>
    <w:rsid w:val="00941333"/>
    <w:rsid w:val="0094177D"/>
    <w:rsid w:val="00941948"/>
    <w:rsid w:val="00941BF3"/>
    <w:rsid w:val="00941EC7"/>
    <w:rsid w:val="0094635E"/>
    <w:rsid w:val="009512AB"/>
    <w:rsid w:val="00951BAB"/>
    <w:rsid w:val="00953FF2"/>
    <w:rsid w:val="00954404"/>
    <w:rsid w:val="0095497B"/>
    <w:rsid w:val="00955EFF"/>
    <w:rsid w:val="00956810"/>
    <w:rsid w:val="0095695F"/>
    <w:rsid w:val="00957209"/>
    <w:rsid w:val="009607EF"/>
    <w:rsid w:val="00960E38"/>
    <w:rsid w:val="0096110F"/>
    <w:rsid w:val="0096246F"/>
    <w:rsid w:val="00962AC9"/>
    <w:rsid w:val="00964757"/>
    <w:rsid w:val="00964B0F"/>
    <w:rsid w:val="00965D61"/>
    <w:rsid w:val="00967063"/>
    <w:rsid w:val="00971AF0"/>
    <w:rsid w:val="009720BF"/>
    <w:rsid w:val="0097250E"/>
    <w:rsid w:val="00972669"/>
    <w:rsid w:val="00973077"/>
    <w:rsid w:val="00973D10"/>
    <w:rsid w:val="00973D61"/>
    <w:rsid w:val="00975B09"/>
    <w:rsid w:val="0097609D"/>
    <w:rsid w:val="00976692"/>
    <w:rsid w:val="00976956"/>
    <w:rsid w:val="00976CF9"/>
    <w:rsid w:val="00977ADC"/>
    <w:rsid w:val="00977F09"/>
    <w:rsid w:val="00981DFD"/>
    <w:rsid w:val="009827A4"/>
    <w:rsid w:val="009834F7"/>
    <w:rsid w:val="0098398B"/>
    <w:rsid w:val="00985047"/>
    <w:rsid w:val="00985071"/>
    <w:rsid w:val="0098528E"/>
    <w:rsid w:val="0098557C"/>
    <w:rsid w:val="009869F2"/>
    <w:rsid w:val="00986C0E"/>
    <w:rsid w:val="00986C27"/>
    <w:rsid w:val="009876E4"/>
    <w:rsid w:val="00987D26"/>
    <w:rsid w:val="00987FDA"/>
    <w:rsid w:val="0099037D"/>
    <w:rsid w:val="009905F3"/>
    <w:rsid w:val="00990BF1"/>
    <w:rsid w:val="00990C98"/>
    <w:rsid w:val="0099155A"/>
    <w:rsid w:val="00993E01"/>
    <w:rsid w:val="009942F2"/>
    <w:rsid w:val="00994C36"/>
    <w:rsid w:val="00994F97"/>
    <w:rsid w:val="00995C03"/>
    <w:rsid w:val="009960D5"/>
    <w:rsid w:val="009966D5"/>
    <w:rsid w:val="00996ADF"/>
    <w:rsid w:val="00996DD6"/>
    <w:rsid w:val="00997D3D"/>
    <w:rsid w:val="009A0EDA"/>
    <w:rsid w:val="009A1173"/>
    <w:rsid w:val="009A1E61"/>
    <w:rsid w:val="009A22FE"/>
    <w:rsid w:val="009A2568"/>
    <w:rsid w:val="009A29A8"/>
    <w:rsid w:val="009A2BFE"/>
    <w:rsid w:val="009A3E1B"/>
    <w:rsid w:val="009A4DF4"/>
    <w:rsid w:val="009A50F8"/>
    <w:rsid w:val="009B02F8"/>
    <w:rsid w:val="009B0B5F"/>
    <w:rsid w:val="009B1300"/>
    <w:rsid w:val="009B4E08"/>
    <w:rsid w:val="009B571D"/>
    <w:rsid w:val="009B5904"/>
    <w:rsid w:val="009B5C37"/>
    <w:rsid w:val="009B72F3"/>
    <w:rsid w:val="009B74CB"/>
    <w:rsid w:val="009B7A14"/>
    <w:rsid w:val="009C15BD"/>
    <w:rsid w:val="009C2AF8"/>
    <w:rsid w:val="009C431B"/>
    <w:rsid w:val="009C48BC"/>
    <w:rsid w:val="009C59A5"/>
    <w:rsid w:val="009C5BD5"/>
    <w:rsid w:val="009C7431"/>
    <w:rsid w:val="009C784C"/>
    <w:rsid w:val="009C7BC4"/>
    <w:rsid w:val="009D0B8E"/>
    <w:rsid w:val="009D13CA"/>
    <w:rsid w:val="009D1F39"/>
    <w:rsid w:val="009D31A2"/>
    <w:rsid w:val="009D38CD"/>
    <w:rsid w:val="009D435A"/>
    <w:rsid w:val="009D4CDB"/>
    <w:rsid w:val="009D4FD0"/>
    <w:rsid w:val="009D58B6"/>
    <w:rsid w:val="009D5975"/>
    <w:rsid w:val="009E01CA"/>
    <w:rsid w:val="009E1942"/>
    <w:rsid w:val="009E1946"/>
    <w:rsid w:val="009E68FA"/>
    <w:rsid w:val="009F10B1"/>
    <w:rsid w:val="009F3771"/>
    <w:rsid w:val="009F46AF"/>
    <w:rsid w:val="009F4986"/>
    <w:rsid w:val="009F6444"/>
    <w:rsid w:val="009F76E6"/>
    <w:rsid w:val="00A00062"/>
    <w:rsid w:val="00A00E71"/>
    <w:rsid w:val="00A01F36"/>
    <w:rsid w:val="00A01FAA"/>
    <w:rsid w:val="00A035BA"/>
    <w:rsid w:val="00A0453D"/>
    <w:rsid w:val="00A04928"/>
    <w:rsid w:val="00A07903"/>
    <w:rsid w:val="00A07B69"/>
    <w:rsid w:val="00A10CD3"/>
    <w:rsid w:val="00A1132A"/>
    <w:rsid w:val="00A1304E"/>
    <w:rsid w:val="00A136E1"/>
    <w:rsid w:val="00A16764"/>
    <w:rsid w:val="00A167BC"/>
    <w:rsid w:val="00A21486"/>
    <w:rsid w:val="00A23621"/>
    <w:rsid w:val="00A23C67"/>
    <w:rsid w:val="00A23F84"/>
    <w:rsid w:val="00A243FC"/>
    <w:rsid w:val="00A30685"/>
    <w:rsid w:val="00A3220D"/>
    <w:rsid w:val="00A35043"/>
    <w:rsid w:val="00A37224"/>
    <w:rsid w:val="00A40D5C"/>
    <w:rsid w:val="00A4110E"/>
    <w:rsid w:val="00A4147C"/>
    <w:rsid w:val="00A41AA7"/>
    <w:rsid w:val="00A4435C"/>
    <w:rsid w:val="00A445D9"/>
    <w:rsid w:val="00A453F6"/>
    <w:rsid w:val="00A454CC"/>
    <w:rsid w:val="00A45B70"/>
    <w:rsid w:val="00A46B10"/>
    <w:rsid w:val="00A46B76"/>
    <w:rsid w:val="00A47B29"/>
    <w:rsid w:val="00A51C2B"/>
    <w:rsid w:val="00A52FE8"/>
    <w:rsid w:val="00A535B1"/>
    <w:rsid w:val="00A5402C"/>
    <w:rsid w:val="00A54BCC"/>
    <w:rsid w:val="00A551ED"/>
    <w:rsid w:val="00A5527D"/>
    <w:rsid w:val="00A6026A"/>
    <w:rsid w:val="00A62E4F"/>
    <w:rsid w:val="00A64478"/>
    <w:rsid w:val="00A64908"/>
    <w:rsid w:val="00A66EB0"/>
    <w:rsid w:val="00A719FD"/>
    <w:rsid w:val="00A73003"/>
    <w:rsid w:val="00A73160"/>
    <w:rsid w:val="00A737D8"/>
    <w:rsid w:val="00A73F04"/>
    <w:rsid w:val="00A744F4"/>
    <w:rsid w:val="00A74D3C"/>
    <w:rsid w:val="00A74D4D"/>
    <w:rsid w:val="00A75459"/>
    <w:rsid w:val="00A75E6E"/>
    <w:rsid w:val="00A80F2C"/>
    <w:rsid w:val="00A8304A"/>
    <w:rsid w:val="00A84119"/>
    <w:rsid w:val="00A86254"/>
    <w:rsid w:val="00A86D64"/>
    <w:rsid w:val="00A877DA"/>
    <w:rsid w:val="00A87892"/>
    <w:rsid w:val="00A879F4"/>
    <w:rsid w:val="00A90BA5"/>
    <w:rsid w:val="00A912CA"/>
    <w:rsid w:val="00A926E4"/>
    <w:rsid w:val="00A945C2"/>
    <w:rsid w:val="00A95C5C"/>
    <w:rsid w:val="00A95D3E"/>
    <w:rsid w:val="00A95F90"/>
    <w:rsid w:val="00AA04E7"/>
    <w:rsid w:val="00AA06C1"/>
    <w:rsid w:val="00AA0A98"/>
    <w:rsid w:val="00AA2A5F"/>
    <w:rsid w:val="00AA2F2A"/>
    <w:rsid w:val="00AA31F3"/>
    <w:rsid w:val="00AA4C51"/>
    <w:rsid w:val="00AA4DBD"/>
    <w:rsid w:val="00AA650F"/>
    <w:rsid w:val="00AA6568"/>
    <w:rsid w:val="00AB101F"/>
    <w:rsid w:val="00AB1085"/>
    <w:rsid w:val="00AB1F68"/>
    <w:rsid w:val="00AB2494"/>
    <w:rsid w:val="00AB33D1"/>
    <w:rsid w:val="00AB4F36"/>
    <w:rsid w:val="00AB519B"/>
    <w:rsid w:val="00AC0374"/>
    <w:rsid w:val="00AC0718"/>
    <w:rsid w:val="00AC1034"/>
    <w:rsid w:val="00AC14C0"/>
    <w:rsid w:val="00AC1665"/>
    <w:rsid w:val="00AC40C5"/>
    <w:rsid w:val="00AC5F36"/>
    <w:rsid w:val="00AC7BD5"/>
    <w:rsid w:val="00AD11B5"/>
    <w:rsid w:val="00AD171C"/>
    <w:rsid w:val="00AD2228"/>
    <w:rsid w:val="00AD4354"/>
    <w:rsid w:val="00AD4F69"/>
    <w:rsid w:val="00AD51A6"/>
    <w:rsid w:val="00AD69A1"/>
    <w:rsid w:val="00AE12E5"/>
    <w:rsid w:val="00AE1ADC"/>
    <w:rsid w:val="00AE2CE5"/>
    <w:rsid w:val="00AE32C8"/>
    <w:rsid w:val="00AE3FAF"/>
    <w:rsid w:val="00AE5400"/>
    <w:rsid w:val="00AE5841"/>
    <w:rsid w:val="00AE599F"/>
    <w:rsid w:val="00AE7E6B"/>
    <w:rsid w:val="00AF08A6"/>
    <w:rsid w:val="00AF1FFB"/>
    <w:rsid w:val="00AF2A64"/>
    <w:rsid w:val="00AF2F08"/>
    <w:rsid w:val="00AF381B"/>
    <w:rsid w:val="00AF619C"/>
    <w:rsid w:val="00AF6F69"/>
    <w:rsid w:val="00B00CD0"/>
    <w:rsid w:val="00B014E8"/>
    <w:rsid w:val="00B01CD1"/>
    <w:rsid w:val="00B03D6C"/>
    <w:rsid w:val="00B041F6"/>
    <w:rsid w:val="00B05821"/>
    <w:rsid w:val="00B07625"/>
    <w:rsid w:val="00B1070B"/>
    <w:rsid w:val="00B10E51"/>
    <w:rsid w:val="00B134A5"/>
    <w:rsid w:val="00B135B9"/>
    <w:rsid w:val="00B1425A"/>
    <w:rsid w:val="00B14D6B"/>
    <w:rsid w:val="00B15FF4"/>
    <w:rsid w:val="00B16177"/>
    <w:rsid w:val="00B165FF"/>
    <w:rsid w:val="00B2025F"/>
    <w:rsid w:val="00B20314"/>
    <w:rsid w:val="00B230D0"/>
    <w:rsid w:val="00B23326"/>
    <w:rsid w:val="00B241E0"/>
    <w:rsid w:val="00B25648"/>
    <w:rsid w:val="00B310D5"/>
    <w:rsid w:val="00B338F6"/>
    <w:rsid w:val="00B339E3"/>
    <w:rsid w:val="00B33FA1"/>
    <w:rsid w:val="00B3425A"/>
    <w:rsid w:val="00B34E45"/>
    <w:rsid w:val="00B35DF9"/>
    <w:rsid w:val="00B3634B"/>
    <w:rsid w:val="00B36A3F"/>
    <w:rsid w:val="00B3713F"/>
    <w:rsid w:val="00B371E3"/>
    <w:rsid w:val="00B37454"/>
    <w:rsid w:val="00B4070B"/>
    <w:rsid w:val="00B40A87"/>
    <w:rsid w:val="00B40E16"/>
    <w:rsid w:val="00B41BC7"/>
    <w:rsid w:val="00B41E0E"/>
    <w:rsid w:val="00B426EC"/>
    <w:rsid w:val="00B42917"/>
    <w:rsid w:val="00B46031"/>
    <w:rsid w:val="00B47D64"/>
    <w:rsid w:val="00B50CFD"/>
    <w:rsid w:val="00B51FCC"/>
    <w:rsid w:val="00B52C64"/>
    <w:rsid w:val="00B53B34"/>
    <w:rsid w:val="00B53C61"/>
    <w:rsid w:val="00B547C2"/>
    <w:rsid w:val="00B54942"/>
    <w:rsid w:val="00B55C7F"/>
    <w:rsid w:val="00B56793"/>
    <w:rsid w:val="00B569EE"/>
    <w:rsid w:val="00B57087"/>
    <w:rsid w:val="00B570B8"/>
    <w:rsid w:val="00B60C1E"/>
    <w:rsid w:val="00B60D90"/>
    <w:rsid w:val="00B61056"/>
    <w:rsid w:val="00B6225E"/>
    <w:rsid w:val="00B630AA"/>
    <w:rsid w:val="00B63BA2"/>
    <w:rsid w:val="00B643BE"/>
    <w:rsid w:val="00B648A4"/>
    <w:rsid w:val="00B64ABA"/>
    <w:rsid w:val="00B65447"/>
    <w:rsid w:val="00B65848"/>
    <w:rsid w:val="00B66120"/>
    <w:rsid w:val="00B66915"/>
    <w:rsid w:val="00B66FE0"/>
    <w:rsid w:val="00B70059"/>
    <w:rsid w:val="00B714D6"/>
    <w:rsid w:val="00B71A09"/>
    <w:rsid w:val="00B736F1"/>
    <w:rsid w:val="00B73D9D"/>
    <w:rsid w:val="00B7518B"/>
    <w:rsid w:val="00B761DA"/>
    <w:rsid w:val="00B77361"/>
    <w:rsid w:val="00B77C62"/>
    <w:rsid w:val="00B81F86"/>
    <w:rsid w:val="00B82C72"/>
    <w:rsid w:val="00B842AD"/>
    <w:rsid w:val="00B84CC9"/>
    <w:rsid w:val="00B90008"/>
    <w:rsid w:val="00B902EF"/>
    <w:rsid w:val="00B924C8"/>
    <w:rsid w:val="00B93043"/>
    <w:rsid w:val="00B93D98"/>
    <w:rsid w:val="00B93EAB"/>
    <w:rsid w:val="00B94860"/>
    <w:rsid w:val="00B960AF"/>
    <w:rsid w:val="00B96ADC"/>
    <w:rsid w:val="00B96B7B"/>
    <w:rsid w:val="00BA123B"/>
    <w:rsid w:val="00BA1428"/>
    <w:rsid w:val="00BA15B3"/>
    <w:rsid w:val="00BA1C50"/>
    <w:rsid w:val="00BA34D8"/>
    <w:rsid w:val="00BA3AF0"/>
    <w:rsid w:val="00BA7535"/>
    <w:rsid w:val="00BB0C1A"/>
    <w:rsid w:val="00BB3D65"/>
    <w:rsid w:val="00BB4708"/>
    <w:rsid w:val="00BB4BD1"/>
    <w:rsid w:val="00BB5302"/>
    <w:rsid w:val="00BB62D9"/>
    <w:rsid w:val="00BB68A3"/>
    <w:rsid w:val="00BC0661"/>
    <w:rsid w:val="00BC0F42"/>
    <w:rsid w:val="00BC344B"/>
    <w:rsid w:val="00BC4557"/>
    <w:rsid w:val="00BC483B"/>
    <w:rsid w:val="00BC5A8C"/>
    <w:rsid w:val="00BC5F6E"/>
    <w:rsid w:val="00BC6121"/>
    <w:rsid w:val="00BD27CD"/>
    <w:rsid w:val="00BD5E0E"/>
    <w:rsid w:val="00BD619C"/>
    <w:rsid w:val="00BD6901"/>
    <w:rsid w:val="00BD6934"/>
    <w:rsid w:val="00BD7090"/>
    <w:rsid w:val="00BE021F"/>
    <w:rsid w:val="00BE13F3"/>
    <w:rsid w:val="00BE1578"/>
    <w:rsid w:val="00BE1647"/>
    <w:rsid w:val="00BE29EC"/>
    <w:rsid w:val="00BE30F5"/>
    <w:rsid w:val="00BE3254"/>
    <w:rsid w:val="00BE368F"/>
    <w:rsid w:val="00BE3973"/>
    <w:rsid w:val="00BE4354"/>
    <w:rsid w:val="00BE477F"/>
    <w:rsid w:val="00BE4C2D"/>
    <w:rsid w:val="00BE61D2"/>
    <w:rsid w:val="00BE7736"/>
    <w:rsid w:val="00BF02B4"/>
    <w:rsid w:val="00BF0688"/>
    <w:rsid w:val="00BF21F6"/>
    <w:rsid w:val="00BF2EEE"/>
    <w:rsid w:val="00BF2FC7"/>
    <w:rsid w:val="00BF55A7"/>
    <w:rsid w:val="00BF5739"/>
    <w:rsid w:val="00BF5A15"/>
    <w:rsid w:val="00BF61F5"/>
    <w:rsid w:val="00BF6749"/>
    <w:rsid w:val="00BF6770"/>
    <w:rsid w:val="00BF791E"/>
    <w:rsid w:val="00C00482"/>
    <w:rsid w:val="00C02140"/>
    <w:rsid w:val="00C0669C"/>
    <w:rsid w:val="00C07955"/>
    <w:rsid w:val="00C124B3"/>
    <w:rsid w:val="00C124D0"/>
    <w:rsid w:val="00C12554"/>
    <w:rsid w:val="00C13234"/>
    <w:rsid w:val="00C15536"/>
    <w:rsid w:val="00C15AA7"/>
    <w:rsid w:val="00C16E94"/>
    <w:rsid w:val="00C173C1"/>
    <w:rsid w:val="00C17437"/>
    <w:rsid w:val="00C176A3"/>
    <w:rsid w:val="00C17724"/>
    <w:rsid w:val="00C17853"/>
    <w:rsid w:val="00C17D1C"/>
    <w:rsid w:val="00C20E82"/>
    <w:rsid w:val="00C2482C"/>
    <w:rsid w:val="00C24B7A"/>
    <w:rsid w:val="00C25516"/>
    <w:rsid w:val="00C25EF7"/>
    <w:rsid w:val="00C260FB"/>
    <w:rsid w:val="00C27BD2"/>
    <w:rsid w:val="00C27E90"/>
    <w:rsid w:val="00C30260"/>
    <w:rsid w:val="00C30401"/>
    <w:rsid w:val="00C31660"/>
    <w:rsid w:val="00C31CC7"/>
    <w:rsid w:val="00C325F5"/>
    <w:rsid w:val="00C327AE"/>
    <w:rsid w:val="00C327EB"/>
    <w:rsid w:val="00C32CCD"/>
    <w:rsid w:val="00C33127"/>
    <w:rsid w:val="00C33F90"/>
    <w:rsid w:val="00C34747"/>
    <w:rsid w:val="00C3493A"/>
    <w:rsid w:val="00C37D41"/>
    <w:rsid w:val="00C37DDF"/>
    <w:rsid w:val="00C4251B"/>
    <w:rsid w:val="00C435F8"/>
    <w:rsid w:val="00C45B76"/>
    <w:rsid w:val="00C517B2"/>
    <w:rsid w:val="00C51A09"/>
    <w:rsid w:val="00C51B9E"/>
    <w:rsid w:val="00C52467"/>
    <w:rsid w:val="00C52ECD"/>
    <w:rsid w:val="00C543C2"/>
    <w:rsid w:val="00C54A33"/>
    <w:rsid w:val="00C54CB6"/>
    <w:rsid w:val="00C54F26"/>
    <w:rsid w:val="00C550CC"/>
    <w:rsid w:val="00C574EF"/>
    <w:rsid w:val="00C57600"/>
    <w:rsid w:val="00C57789"/>
    <w:rsid w:val="00C57F1B"/>
    <w:rsid w:val="00C61B13"/>
    <w:rsid w:val="00C61E17"/>
    <w:rsid w:val="00C62700"/>
    <w:rsid w:val="00C6623B"/>
    <w:rsid w:val="00C66934"/>
    <w:rsid w:val="00C66C89"/>
    <w:rsid w:val="00C66E18"/>
    <w:rsid w:val="00C677DE"/>
    <w:rsid w:val="00C678F3"/>
    <w:rsid w:val="00C67EE0"/>
    <w:rsid w:val="00C70F47"/>
    <w:rsid w:val="00C72585"/>
    <w:rsid w:val="00C73CA5"/>
    <w:rsid w:val="00C74153"/>
    <w:rsid w:val="00C75BDF"/>
    <w:rsid w:val="00C75D9A"/>
    <w:rsid w:val="00C76F27"/>
    <w:rsid w:val="00C82168"/>
    <w:rsid w:val="00C83490"/>
    <w:rsid w:val="00C84CB1"/>
    <w:rsid w:val="00C85DAA"/>
    <w:rsid w:val="00C8604A"/>
    <w:rsid w:val="00C86918"/>
    <w:rsid w:val="00C86CBC"/>
    <w:rsid w:val="00C876DA"/>
    <w:rsid w:val="00C9208A"/>
    <w:rsid w:val="00C925E3"/>
    <w:rsid w:val="00C931C5"/>
    <w:rsid w:val="00C93B94"/>
    <w:rsid w:val="00C94CC5"/>
    <w:rsid w:val="00C9595C"/>
    <w:rsid w:val="00C969AF"/>
    <w:rsid w:val="00C97440"/>
    <w:rsid w:val="00CA0108"/>
    <w:rsid w:val="00CA2578"/>
    <w:rsid w:val="00CA581B"/>
    <w:rsid w:val="00CA5A98"/>
    <w:rsid w:val="00CB3C52"/>
    <w:rsid w:val="00CB3D61"/>
    <w:rsid w:val="00CB41FB"/>
    <w:rsid w:val="00CB4E4E"/>
    <w:rsid w:val="00CB54F9"/>
    <w:rsid w:val="00CB5BD0"/>
    <w:rsid w:val="00CB6D83"/>
    <w:rsid w:val="00CB799F"/>
    <w:rsid w:val="00CC051D"/>
    <w:rsid w:val="00CC05D6"/>
    <w:rsid w:val="00CC0F42"/>
    <w:rsid w:val="00CC170E"/>
    <w:rsid w:val="00CC1E26"/>
    <w:rsid w:val="00CC1F55"/>
    <w:rsid w:val="00CC64A1"/>
    <w:rsid w:val="00CC6999"/>
    <w:rsid w:val="00CC6F58"/>
    <w:rsid w:val="00CC7A0D"/>
    <w:rsid w:val="00CD200F"/>
    <w:rsid w:val="00CD3A55"/>
    <w:rsid w:val="00CD43C4"/>
    <w:rsid w:val="00CD5FD1"/>
    <w:rsid w:val="00CD636E"/>
    <w:rsid w:val="00CD6421"/>
    <w:rsid w:val="00CD6DD0"/>
    <w:rsid w:val="00CD76C4"/>
    <w:rsid w:val="00CD7F17"/>
    <w:rsid w:val="00CE2E86"/>
    <w:rsid w:val="00CE35E3"/>
    <w:rsid w:val="00CE38ED"/>
    <w:rsid w:val="00CE3C99"/>
    <w:rsid w:val="00CE44CE"/>
    <w:rsid w:val="00CE4AB7"/>
    <w:rsid w:val="00CE51F4"/>
    <w:rsid w:val="00CE68FA"/>
    <w:rsid w:val="00CE76FF"/>
    <w:rsid w:val="00CE7AC3"/>
    <w:rsid w:val="00CE7ECD"/>
    <w:rsid w:val="00CF07F7"/>
    <w:rsid w:val="00CF272E"/>
    <w:rsid w:val="00CF5945"/>
    <w:rsid w:val="00CF5E38"/>
    <w:rsid w:val="00CF68D3"/>
    <w:rsid w:val="00D00EFA"/>
    <w:rsid w:val="00D01FCD"/>
    <w:rsid w:val="00D04DF7"/>
    <w:rsid w:val="00D068C7"/>
    <w:rsid w:val="00D10A73"/>
    <w:rsid w:val="00D115A8"/>
    <w:rsid w:val="00D12636"/>
    <w:rsid w:val="00D131CA"/>
    <w:rsid w:val="00D1489A"/>
    <w:rsid w:val="00D155D5"/>
    <w:rsid w:val="00D17FC2"/>
    <w:rsid w:val="00D21176"/>
    <w:rsid w:val="00D26671"/>
    <w:rsid w:val="00D3089D"/>
    <w:rsid w:val="00D311C9"/>
    <w:rsid w:val="00D3127C"/>
    <w:rsid w:val="00D31578"/>
    <w:rsid w:val="00D32933"/>
    <w:rsid w:val="00D32C8B"/>
    <w:rsid w:val="00D3462F"/>
    <w:rsid w:val="00D34FBE"/>
    <w:rsid w:val="00D35A73"/>
    <w:rsid w:val="00D36322"/>
    <w:rsid w:val="00D36575"/>
    <w:rsid w:val="00D36C19"/>
    <w:rsid w:val="00D37EC0"/>
    <w:rsid w:val="00D40DF3"/>
    <w:rsid w:val="00D46245"/>
    <w:rsid w:val="00D462EC"/>
    <w:rsid w:val="00D464EA"/>
    <w:rsid w:val="00D47DD7"/>
    <w:rsid w:val="00D507F2"/>
    <w:rsid w:val="00D518DA"/>
    <w:rsid w:val="00D533C2"/>
    <w:rsid w:val="00D537BE"/>
    <w:rsid w:val="00D53F54"/>
    <w:rsid w:val="00D541F2"/>
    <w:rsid w:val="00D54DE7"/>
    <w:rsid w:val="00D5549E"/>
    <w:rsid w:val="00D56AD4"/>
    <w:rsid w:val="00D57AB9"/>
    <w:rsid w:val="00D6007C"/>
    <w:rsid w:val="00D60E86"/>
    <w:rsid w:val="00D622E3"/>
    <w:rsid w:val="00D638D1"/>
    <w:rsid w:val="00D63C5D"/>
    <w:rsid w:val="00D6539B"/>
    <w:rsid w:val="00D733C7"/>
    <w:rsid w:val="00D73562"/>
    <w:rsid w:val="00D816D3"/>
    <w:rsid w:val="00D818A9"/>
    <w:rsid w:val="00D83AEC"/>
    <w:rsid w:val="00D83BAE"/>
    <w:rsid w:val="00D8414E"/>
    <w:rsid w:val="00D84692"/>
    <w:rsid w:val="00D8471F"/>
    <w:rsid w:val="00D85C92"/>
    <w:rsid w:val="00D86A0A"/>
    <w:rsid w:val="00D86A19"/>
    <w:rsid w:val="00D86E68"/>
    <w:rsid w:val="00D90A47"/>
    <w:rsid w:val="00D90AC0"/>
    <w:rsid w:val="00D91935"/>
    <w:rsid w:val="00D91D1C"/>
    <w:rsid w:val="00D945BB"/>
    <w:rsid w:val="00D959EC"/>
    <w:rsid w:val="00D96610"/>
    <w:rsid w:val="00D966C9"/>
    <w:rsid w:val="00D9792A"/>
    <w:rsid w:val="00DA058D"/>
    <w:rsid w:val="00DA19FA"/>
    <w:rsid w:val="00DA1D75"/>
    <w:rsid w:val="00DA1DCB"/>
    <w:rsid w:val="00DA2469"/>
    <w:rsid w:val="00DA3EF7"/>
    <w:rsid w:val="00DA4720"/>
    <w:rsid w:val="00DA544B"/>
    <w:rsid w:val="00DA63C0"/>
    <w:rsid w:val="00DA70EC"/>
    <w:rsid w:val="00DB05F8"/>
    <w:rsid w:val="00DB2BE6"/>
    <w:rsid w:val="00DB327B"/>
    <w:rsid w:val="00DB3381"/>
    <w:rsid w:val="00DB3DB4"/>
    <w:rsid w:val="00DB412A"/>
    <w:rsid w:val="00DB66AC"/>
    <w:rsid w:val="00DB6AA8"/>
    <w:rsid w:val="00DB6C60"/>
    <w:rsid w:val="00DB6FA1"/>
    <w:rsid w:val="00DC01C5"/>
    <w:rsid w:val="00DC02DC"/>
    <w:rsid w:val="00DC4511"/>
    <w:rsid w:val="00DC51F2"/>
    <w:rsid w:val="00DC5D0D"/>
    <w:rsid w:val="00DC6E01"/>
    <w:rsid w:val="00DD0DD7"/>
    <w:rsid w:val="00DD1553"/>
    <w:rsid w:val="00DD2D0C"/>
    <w:rsid w:val="00DD2D5D"/>
    <w:rsid w:val="00DD36CA"/>
    <w:rsid w:val="00DD3B1E"/>
    <w:rsid w:val="00DD3B22"/>
    <w:rsid w:val="00DD4629"/>
    <w:rsid w:val="00DE013C"/>
    <w:rsid w:val="00DE21DC"/>
    <w:rsid w:val="00DE255B"/>
    <w:rsid w:val="00DE2FC1"/>
    <w:rsid w:val="00DE378A"/>
    <w:rsid w:val="00DE52DE"/>
    <w:rsid w:val="00DE52EC"/>
    <w:rsid w:val="00DE5E09"/>
    <w:rsid w:val="00DE5F3B"/>
    <w:rsid w:val="00DE76C8"/>
    <w:rsid w:val="00DE78D3"/>
    <w:rsid w:val="00DF0520"/>
    <w:rsid w:val="00DF0DBF"/>
    <w:rsid w:val="00DF0F76"/>
    <w:rsid w:val="00DF3AE9"/>
    <w:rsid w:val="00DF407D"/>
    <w:rsid w:val="00DF5D30"/>
    <w:rsid w:val="00DF6927"/>
    <w:rsid w:val="00DF7BB6"/>
    <w:rsid w:val="00E01755"/>
    <w:rsid w:val="00E0222D"/>
    <w:rsid w:val="00E04106"/>
    <w:rsid w:val="00E04692"/>
    <w:rsid w:val="00E05443"/>
    <w:rsid w:val="00E06C8B"/>
    <w:rsid w:val="00E06FFB"/>
    <w:rsid w:val="00E075EC"/>
    <w:rsid w:val="00E11F80"/>
    <w:rsid w:val="00E1267F"/>
    <w:rsid w:val="00E130E1"/>
    <w:rsid w:val="00E132DA"/>
    <w:rsid w:val="00E13836"/>
    <w:rsid w:val="00E13E25"/>
    <w:rsid w:val="00E1612C"/>
    <w:rsid w:val="00E17E6F"/>
    <w:rsid w:val="00E205A1"/>
    <w:rsid w:val="00E20668"/>
    <w:rsid w:val="00E21189"/>
    <w:rsid w:val="00E211D8"/>
    <w:rsid w:val="00E21AFA"/>
    <w:rsid w:val="00E22296"/>
    <w:rsid w:val="00E223C9"/>
    <w:rsid w:val="00E225F3"/>
    <w:rsid w:val="00E22CD5"/>
    <w:rsid w:val="00E23128"/>
    <w:rsid w:val="00E2514C"/>
    <w:rsid w:val="00E25AE7"/>
    <w:rsid w:val="00E25B9E"/>
    <w:rsid w:val="00E26300"/>
    <w:rsid w:val="00E27652"/>
    <w:rsid w:val="00E30B24"/>
    <w:rsid w:val="00E340CA"/>
    <w:rsid w:val="00E35086"/>
    <w:rsid w:val="00E35F10"/>
    <w:rsid w:val="00E36149"/>
    <w:rsid w:val="00E363E9"/>
    <w:rsid w:val="00E365DC"/>
    <w:rsid w:val="00E37499"/>
    <w:rsid w:val="00E4284C"/>
    <w:rsid w:val="00E44A1E"/>
    <w:rsid w:val="00E44DA4"/>
    <w:rsid w:val="00E463AF"/>
    <w:rsid w:val="00E46742"/>
    <w:rsid w:val="00E476AA"/>
    <w:rsid w:val="00E47829"/>
    <w:rsid w:val="00E51DD5"/>
    <w:rsid w:val="00E5221F"/>
    <w:rsid w:val="00E52E5E"/>
    <w:rsid w:val="00E53B1A"/>
    <w:rsid w:val="00E5455B"/>
    <w:rsid w:val="00E61ACF"/>
    <w:rsid w:val="00E61DB1"/>
    <w:rsid w:val="00E626D7"/>
    <w:rsid w:val="00E63FA5"/>
    <w:rsid w:val="00E701E3"/>
    <w:rsid w:val="00E7118A"/>
    <w:rsid w:val="00E7147B"/>
    <w:rsid w:val="00E74754"/>
    <w:rsid w:val="00E76A5D"/>
    <w:rsid w:val="00E77046"/>
    <w:rsid w:val="00E7785B"/>
    <w:rsid w:val="00E77D0D"/>
    <w:rsid w:val="00E80872"/>
    <w:rsid w:val="00E81883"/>
    <w:rsid w:val="00E82017"/>
    <w:rsid w:val="00E827C2"/>
    <w:rsid w:val="00E830E6"/>
    <w:rsid w:val="00E8335D"/>
    <w:rsid w:val="00E845B2"/>
    <w:rsid w:val="00E850E8"/>
    <w:rsid w:val="00E85955"/>
    <w:rsid w:val="00E90C16"/>
    <w:rsid w:val="00E910A2"/>
    <w:rsid w:val="00E91106"/>
    <w:rsid w:val="00E9112D"/>
    <w:rsid w:val="00E91C93"/>
    <w:rsid w:val="00E91ED3"/>
    <w:rsid w:val="00E94376"/>
    <w:rsid w:val="00E943B6"/>
    <w:rsid w:val="00E94885"/>
    <w:rsid w:val="00EA00EA"/>
    <w:rsid w:val="00EA0483"/>
    <w:rsid w:val="00EA2DFD"/>
    <w:rsid w:val="00EA3688"/>
    <w:rsid w:val="00EA386E"/>
    <w:rsid w:val="00EA3D14"/>
    <w:rsid w:val="00EA4EE3"/>
    <w:rsid w:val="00EA4EEC"/>
    <w:rsid w:val="00EA6F29"/>
    <w:rsid w:val="00EB027C"/>
    <w:rsid w:val="00EB108D"/>
    <w:rsid w:val="00EB1318"/>
    <w:rsid w:val="00EB2542"/>
    <w:rsid w:val="00EB307F"/>
    <w:rsid w:val="00EB335C"/>
    <w:rsid w:val="00EB42C4"/>
    <w:rsid w:val="00EB4405"/>
    <w:rsid w:val="00EB4913"/>
    <w:rsid w:val="00EB5D0B"/>
    <w:rsid w:val="00EC0DC3"/>
    <w:rsid w:val="00EC0E8F"/>
    <w:rsid w:val="00EC2407"/>
    <w:rsid w:val="00EC2EAA"/>
    <w:rsid w:val="00EC333C"/>
    <w:rsid w:val="00EC347E"/>
    <w:rsid w:val="00EC4617"/>
    <w:rsid w:val="00EC468F"/>
    <w:rsid w:val="00EC4D29"/>
    <w:rsid w:val="00EC6C86"/>
    <w:rsid w:val="00ED0254"/>
    <w:rsid w:val="00ED0343"/>
    <w:rsid w:val="00ED1079"/>
    <w:rsid w:val="00ED2811"/>
    <w:rsid w:val="00ED2C97"/>
    <w:rsid w:val="00ED2D91"/>
    <w:rsid w:val="00ED386F"/>
    <w:rsid w:val="00ED45A6"/>
    <w:rsid w:val="00ED63A6"/>
    <w:rsid w:val="00ED6414"/>
    <w:rsid w:val="00ED6F77"/>
    <w:rsid w:val="00EE02E4"/>
    <w:rsid w:val="00EE1401"/>
    <w:rsid w:val="00EE1DAF"/>
    <w:rsid w:val="00EE3188"/>
    <w:rsid w:val="00EE39FD"/>
    <w:rsid w:val="00EE3F58"/>
    <w:rsid w:val="00EE40A6"/>
    <w:rsid w:val="00EE51E8"/>
    <w:rsid w:val="00EE55D8"/>
    <w:rsid w:val="00EE60AF"/>
    <w:rsid w:val="00EE6215"/>
    <w:rsid w:val="00EE6EC7"/>
    <w:rsid w:val="00EF0170"/>
    <w:rsid w:val="00EF18D4"/>
    <w:rsid w:val="00EF42CF"/>
    <w:rsid w:val="00EF5099"/>
    <w:rsid w:val="00EF7082"/>
    <w:rsid w:val="00F02270"/>
    <w:rsid w:val="00F023AC"/>
    <w:rsid w:val="00F02770"/>
    <w:rsid w:val="00F03A43"/>
    <w:rsid w:val="00F040BF"/>
    <w:rsid w:val="00F04649"/>
    <w:rsid w:val="00F04C57"/>
    <w:rsid w:val="00F05DAB"/>
    <w:rsid w:val="00F0683E"/>
    <w:rsid w:val="00F06B0F"/>
    <w:rsid w:val="00F06B20"/>
    <w:rsid w:val="00F06D73"/>
    <w:rsid w:val="00F06F0E"/>
    <w:rsid w:val="00F071A7"/>
    <w:rsid w:val="00F0743F"/>
    <w:rsid w:val="00F11877"/>
    <w:rsid w:val="00F11AC8"/>
    <w:rsid w:val="00F123D1"/>
    <w:rsid w:val="00F12FE3"/>
    <w:rsid w:val="00F13AB6"/>
    <w:rsid w:val="00F13CB6"/>
    <w:rsid w:val="00F13F82"/>
    <w:rsid w:val="00F152B5"/>
    <w:rsid w:val="00F16EE7"/>
    <w:rsid w:val="00F210D3"/>
    <w:rsid w:val="00F21775"/>
    <w:rsid w:val="00F22DFD"/>
    <w:rsid w:val="00F23B44"/>
    <w:rsid w:val="00F23C52"/>
    <w:rsid w:val="00F243C5"/>
    <w:rsid w:val="00F24BD7"/>
    <w:rsid w:val="00F26714"/>
    <w:rsid w:val="00F30838"/>
    <w:rsid w:val="00F315CE"/>
    <w:rsid w:val="00F32EF4"/>
    <w:rsid w:val="00F365AA"/>
    <w:rsid w:val="00F40387"/>
    <w:rsid w:val="00F40D8A"/>
    <w:rsid w:val="00F40FA4"/>
    <w:rsid w:val="00F41026"/>
    <w:rsid w:val="00F412F4"/>
    <w:rsid w:val="00F41DC9"/>
    <w:rsid w:val="00F45312"/>
    <w:rsid w:val="00F46B34"/>
    <w:rsid w:val="00F4767B"/>
    <w:rsid w:val="00F47A76"/>
    <w:rsid w:val="00F47F67"/>
    <w:rsid w:val="00F51248"/>
    <w:rsid w:val="00F51297"/>
    <w:rsid w:val="00F51574"/>
    <w:rsid w:val="00F524A4"/>
    <w:rsid w:val="00F52829"/>
    <w:rsid w:val="00F546F3"/>
    <w:rsid w:val="00F552CE"/>
    <w:rsid w:val="00F55A55"/>
    <w:rsid w:val="00F563FD"/>
    <w:rsid w:val="00F56480"/>
    <w:rsid w:val="00F567A6"/>
    <w:rsid w:val="00F5696B"/>
    <w:rsid w:val="00F5697C"/>
    <w:rsid w:val="00F56CE9"/>
    <w:rsid w:val="00F57400"/>
    <w:rsid w:val="00F600C4"/>
    <w:rsid w:val="00F61811"/>
    <w:rsid w:val="00F61E9D"/>
    <w:rsid w:val="00F62179"/>
    <w:rsid w:val="00F62D79"/>
    <w:rsid w:val="00F643A7"/>
    <w:rsid w:val="00F648C5"/>
    <w:rsid w:val="00F66560"/>
    <w:rsid w:val="00F672FB"/>
    <w:rsid w:val="00F703DF"/>
    <w:rsid w:val="00F70F70"/>
    <w:rsid w:val="00F72115"/>
    <w:rsid w:val="00F72804"/>
    <w:rsid w:val="00F72CA3"/>
    <w:rsid w:val="00F7366E"/>
    <w:rsid w:val="00F7377E"/>
    <w:rsid w:val="00F748CE"/>
    <w:rsid w:val="00F75076"/>
    <w:rsid w:val="00F76050"/>
    <w:rsid w:val="00F76A59"/>
    <w:rsid w:val="00F76A69"/>
    <w:rsid w:val="00F81401"/>
    <w:rsid w:val="00F82D4B"/>
    <w:rsid w:val="00F835E4"/>
    <w:rsid w:val="00F83E5D"/>
    <w:rsid w:val="00F879E6"/>
    <w:rsid w:val="00F87B6A"/>
    <w:rsid w:val="00F87D97"/>
    <w:rsid w:val="00F907DA"/>
    <w:rsid w:val="00F9110B"/>
    <w:rsid w:val="00F912B4"/>
    <w:rsid w:val="00F92114"/>
    <w:rsid w:val="00F92405"/>
    <w:rsid w:val="00F92E80"/>
    <w:rsid w:val="00F93085"/>
    <w:rsid w:val="00F93F59"/>
    <w:rsid w:val="00F94364"/>
    <w:rsid w:val="00F96B77"/>
    <w:rsid w:val="00F96E6F"/>
    <w:rsid w:val="00F978C8"/>
    <w:rsid w:val="00F97BEC"/>
    <w:rsid w:val="00FA16B3"/>
    <w:rsid w:val="00FA187E"/>
    <w:rsid w:val="00FA285B"/>
    <w:rsid w:val="00FA626A"/>
    <w:rsid w:val="00FA62A1"/>
    <w:rsid w:val="00FB0BF4"/>
    <w:rsid w:val="00FB104C"/>
    <w:rsid w:val="00FB2241"/>
    <w:rsid w:val="00FB7185"/>
    <w:rsid w:val="00FB74AD"/>
    <w:rsid w:val="00FC147F"/>
    <w:rsid w:val="00FC3C65"/>
    <w:rsid w:val="00FC4649"/>
    <w:rsid w:val="00FC4CC0"/>
    <w:rsid w:val="00FC6658"/>
    <w:rsid w:val="00FD1C3B"/>
    <w:rsid w:val="00FD3302"/>
    <w:rsid w:val="00FD3C09"/>
    <w:rsid w:val="00FD5550"/>
    <w:rsid w:val="00FD6F1B"/>
    <w:rsid w:val="00FD6FA7"/>
    <w:rsid w:val="00FE1864"/>
    <w:rsid w:val="00FE1C3F"/>
    <w:rsid w:val="00FE25FA"/>
    <w:rsid w:val="00FE262E"/>
    <w:rsid w:val="00FE3217"/>
    <w:rsid w:val="00FE3771"/>
    <w:rsid w:val="00FE4F37"/>
    <w:rsid w:val="00FE5969"/>
    <w:rsid w:val="00FE7558"/>
    <w:rsid w:val="00FF0F9A"/>
    <w:rsid w:val="00FF15CC"/>
    <w:rsid w:val="00FF1B5E"/>
    <w:rsid w:val="00FF1F44"/>
    <w:rsid w:val="00FF2A99"/>
    <w:rsid w:val="00FF3915"/>
    <w:rsid w:val="00FF3A87"/>
    <w:rsid w:val="00FF4492"/>
    <w:rsid w:val="00FF4CED"/>
    <w:rsid w:val="00FF65A5"/>
    <w:rsid w:val="00FF667F"/>
    <w:rsid w:val="00FF66CC"/>
    <w:rsid w:val="00FF77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F9F17"/>
  <w15:docId w15:val="{F8E12C89-3CDB-4B31-9CD9-8B0A7317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668D"/>
    <w:pPr>
      <w:spacing w:after="15" w:line="249" w:lineRule="auto"/>
      <w:ind w:left="3" w:right="625" w:hanging="3"/>
      <w:jc w:val="both"/>
    </w:pPr>
    <w:rPr>
      <w:rFonts w:ascii="Times New Roman" w:eastAsia="Times New Roman" w:hAnsi="Times New Roman" w:cs="Times New Roman"/>
      <w:color w:val="000000"/>
      <w:sz w:val="24"/>
      <w:lang w:eastAsia="hu-HU"/>
    </w:rPr>
  </w:style>
  <w:style w:type="paragraph" w:styleId="Cmsor2">
    <w:name w:val="heading 2"/>
    <w:next w:val="Norml"/>
    <w:link w:val="Cmsor2Char"/>
    <w:uiPriority w:val="9"/>
    <w:unhideWhenUsed/>
    <w:qFormat/>
    <w:rsid w:val="000E668D"/>
    <w:pPr>
      <w:keepNext/>
      <w:keepLines/>
      <w:spacing w:after="471"/>
      <w:ind w:right="137"/>
      <w:jc w:val="center"/>
      <w:outlineLvl w:val="1"/>
    </w:pPr>
    <w:rPr>
      <w:rFonts w:ascii="Times New Roman" w:eastAsia="Times New Roman" w:hAnsi="Times New Roman" w:cs="Times New Roman"/>
      <w:color w:val="000000"/>
      <w:sz w:val="3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0E668D"/>
    <w:rPr>
      <w:rFonts w:ascii="Times New Roman" w:eastAsia="Times New Roman" w:hAnsi="Times New Roman" w:cs="Times New Roman"/>
      <w:color w:val="000000"/>
      <w:sz w:val="30"/>
      <w:lang w:eastAsia="hu-HU"/>
    </w:rPr>
  </w:style>
  <w:style w:type="character" w:styleId="Jegyzethivatkozs">
    <w:name w:val="annotation reference"/>
    <w:basedOn w:val="Bekezdsalapbettpusa"/>
    <w:uiPriority w:val="99"/>
    <w:semiHidden/>
    <w:unhideWhenUsed/>
    <w:rsid w:val="00CC7A0D"/>
    <w:rPr>
      <w:sz w:val="16"/>
      <w:szCs w:val="16"/>
    </w:rPr>
  </w:style>
  <w:style w:type="paragraph" w:styleId="Jegyzetszveg">
    <w:name w:val="annotation text"/>
    <w:basedOn w:val="Norml"/>
    <w:link w:val="JegyzetszvegChar"/>
    <w:uiPriority w:val="99"/>
    <w:unhideWhenUsed/>
    <w:rsid w:val="00CC7A0D"/>
    <w:pPr>
      <w:spacing w:line="240" w:lineRule="auto"/>
    </w:pPr>
    <w:rPr>
      <w:sz w:val="20"/>
      <w:szCs w:val="20"/>
    </w:rPr>
  </w:style>
  <w:style w:type="character" w:customStyle="1" w:styleId="JegyzetszvegChar">
    <w:name w:val="Jegyzetszöveg Char"/>
    <w:basedOn w:val="Bekezdsalapbettpusa"/>
    <w:link w:val="Jegyzetszveg"/>
    <w:uiPriority w:val="99"/>
    <w:rsid w:val="00CC7A0D"/>
    <w:rPr>
      <w:rFonts w:ascii="Times New Roman" w:eastAsia="Times New Roman" w:hAnsi="Times New Roman" w:cs="Times New Roman"/>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CC7A0D"/>
    <w:rPr>
      <w:b/>
      <w:bCs/>
    </w:rPr>
  </w:style>
  <w:style w:type="character" w:customStyle="1" w:styleId="MegjegyzstrgyaChar">
    <w:name w:val="Megjegyzés tárgya Char"/>
    <w:basedOn w:val="JegyzetszvegChar"/>
    <w:link w:val="Megjegyzstrgya"/>
    <w:uiPriority w:val="99"/>
    <w:semiHidden/>
    <w:rsid w:val="00CC7A0D"/>
    <w:rPr>
      <w:rFonts w:ascii="Times New Roman" w:eastAsia="Times New Roman" w:hAnsi="Times New Roman" w:cs="Times New Roman"/>
      <w:b/>
      <w:bCs/>
      <w:color w:val="000000"/>
      <w:sz w:val="20"/>
      <w:szCs w:val="20"/>
      <w:lang w:eastAsia="hu-HU"/>
    </w:rPr>
  </w:style>
  <w:style w:type="paragraph" w:styleId="NormlWeb">
    <w:name w:val="Normal (Web)"/>
    <w:basedOn w:val="Norml"/>
    <w:uiPriority w:val="99"/>
    <w:unhideWhenUsed/>
    <w:rsid w:val="00AB4F36"/>
    <w:pPr>
      <w:spacing w:before="100" w:beforeAutospacing="1" w:after="100" w:afterAutospacing="1" w:line="240" w:lineRule="auto"/>
      <w:ind w:left="0" w:right="0" w:firstLine="0"/>
      <w:jc w:val="left"/>
    </w:pPr>
    <w:rPr>
      <w:color w:val="auto"/>
      <w:szCs w:val="24"/>
    </w:rPr>
  </w:style>
  <w:style w:type="paragraph" w:styleId="Listaszerbekezds">
    <w:name w:val="List Paragraph"/>
    <w:aliases w:val="List Paragraph à moi,Dot pt,No Spacing1,List Paragraph Char Char Char,Indicator Text,Numbered Para 1,Számozott lista 1,Eszeri felsorolás,Welt L,Bullet_1,List Paragraph,lista_2"/>
    <w:basedOn w:val="Norml"/>
    <w:link w:val="ListaszerbekezdsChar"/>
    <w:uiPriority w:val="34"/>
    <w:qFormat/>
    <w:rsid w:val="00A37224"/>
    <w:pPr>
      <w:spacing w:after="0" w:line="240" w:lineRule="auto"/>
      <w:ind w:left="720" w:right="0" w:firstLine="0"/>
      <w:contextualSpacing/>
      <w:jc w:val="left"/>
    </w:pPr>
    <w:rPr>
      <w:rFonts w:asciiTheme="minorHAnsi" w:eastAsiaTheme="minorHAnsi" w:hAnsiTheme="minorHAnsi" w:cstheme="minorBidi"/>
      <w:color w:val="auto"/>
      <w:szCs w:val="24"/>
      <w:lang w:eastAsia="en-US"/>
    </w:rPr>
  </w:style>
  <w:style w:type="paragraph" w:styleId="lfej">
    <w:name w:val="header"/>
    <w:basedOn w:val="Norml"/>
    <w:link w:val="lfejChar"/>
    <w:uiPriority w:val="99"/>
    <w:unhideWhenUsed/>
    <w:rsid w:val="006D4ADD"/>
    <w:pPr>
      <w:tabs>
        <w:tab w:val="center" w:pos="4536"/>
        <w:tab w:val="right" w:pos="9072"/>
      </w:tabs>
      <w:spacing w:after="0" w:line="240" w:lineRule="auto"/>
    </w:pPr>
  </w:style>
  <w:style w:type="character" w:customStyle="1" w:styleId="lfejChar">
    <w:name w:val="Élőfej Char"/>
    <w:basedOn w:val="Bekezdsalapbettpusa"/>
    <w:link w:val="lfej"/>
    <w:uiPriority w:val="99"/>
    <w:rsid w:val="006D4ADD"/>
    <w:rPr>
      <w:rFonts w:ascii="Times New Roman" w:eastAsia="Times New Roman" w:hAnsi="Times New Roman" w:cs="Times New Roman"/>
      <w:color w:val="000000"/>
      <w:sz w:val="24"/>
      <w:lang w:eastAsia="hu-HU"/>
    </w:rPr>
  </w:style>
  <w:style w:type="paragraph" w:styleId="llb">
    <w:name w:val="footer"/>
    <w:basedOn w:val="Norml"/>
    <w:link w:val="llbChar"/>
    <w:uiPriority w:val="99"/>
    <w:unhideWhenUsed/>
    <w:rsid w:val="006D4ADD"/>
    <w:pPr>
      <w:tabs>
        <w:tab w:val="center" w:pos="4536"/>
        <w:tab w:val="right" w:pos="9072"/>
      </w:tabs>
      <w:spacing w:after="0" w:line="240" w:lineRule="auto"/>
    </w:pPr>
  </w:style>
  <w:style w:type="character" w:customStyle="1" w:styleId="llbChar">
    <w:name w:val="Élőláb Char"/>
    <w:basedOn w:val="Bekezdsalapbettpusa"/>
    <w:link w:val="llb"/>
    <w:uiPriority w:val="99"/>
    <w:rsid w:val="006D4ADD"/>
    <w:rPr>
      <w:rFonts w:ascii="Times New Roman" w:eastAsia="Times New Roman" w:hAnsi="Times New Roman" w:cs="Times New Roman"/>
      <w:color w:val="000000"/>
      <w:sz w:val="24"/>
      <w:lang w:eastAsia="hu-HU"/>
    </w:rPr>
  </w:style>
  <w:style w:type="character" w:customStyle="1" w:styleId="ListaszerbekezdsChar">
    <w:name w:val="Listaszerű bekezdés Char"/>
    <w:aliases w:val="List Paragraph à moi Char,Dot pt Char,No Spacing1 Char,List Paragraph Char Char Char Char,Indicator Text Char,Numbered Para 1 Char,Számozott lista 1 Char,Eszeri felsorolás Char,Welt L Char,Bullet_1 Char,List Paragraph Char"/>
    <w:link w:val="Listaszerbekezds"/>
    <w:uiPriority w:val="34"/>
    <w:locked/>
    <w:rsid w:val="000A60AD"/>
    <w:rPr>
      <w:sz w:val="24"/>
      <w:szCs w:val="24"/>
    </w:rPr>
  </w:style>
  <w:style w:type="paragraph" w:styleId="Szvegtrzs">
    <w:name w:val="Body Text"/>
    <w:basedOn w:val="Norml"/>
    <w:link w:val="SzvegtrzsChar"/>
    <w:rsid w:val="000A71B7"/>
    <w:pPr>
      <w:spacing w:after="0" w:line="240" w:lineRule="auto"/>
      <w:ind w:left="0" w:right="0" w:firstLine="0"/>
      <w:jc w:val="left"/>
    </w:pPr>
    <w:rPr>
      <w:color w:val="auto"/>
      <w:szCs w:val="20"/>
    </w:rPr>
  </w:style>
  <w:style w:type="character" w:customStyle="1" w:styleId="SzvegtrzsChar">
    <w:name w:val="Szövegtörzs Char"/>
    <w:basedOn w:val="Bekezdsalapbettpusa"/>
    <w:link w:val="Szvegtrzs"/>
    <w:rsid w:val="000A71B7"/>
    <w:rPr>
      <w:rFonts w:ascii="Times New Roman" w:eastAsia="Times New Roman" w:hAnsi="Times New Roman" w:cs="Times New Roman"/>
      <w:sz w:val="24"/>
      <w:szCs w:val="20"/>
      <w:lang w:eastAsia="hu-HU"/>
    </w:rPr>
  </w:style>
  <w:style w:type="paragraph" w:styleId="Vltozat">
    <w:name w:val="Revision"/>
    <w:hidden/>
    <w:uiPriority w:val="99"/>
    <w:semiHidden/>
    <w:rsid w:val="00C72585"/>
    <w:pPr>
      <w:spacing w:after="0" w:line="240" w:lineRule="auto"/>
    </w:pPr>
    <w:rPr>
      <w:rFonts w:ascii="Times New Roman" w:eastAsia="Times New Roman" w:hAnsi="Times New Roman" w:cs="Times New Roman"/>
      <w:color w:val="000000"/>
      <w:sz w:val="24"/>
      <w:lang w:eastAsia="hu-HU"/>
    </w:rPr>
  </w:style>
  <w:style w:type="paragraph" w:styleId="Buborkszveg">
    <w:name w:val="Balloon Text"/>
    <w:basedOn w:val="Norml"/>
    <w:link w:val="BuborkszvegChar"/>
    <w:uiPriority w:val="99"/>
    <w:semiHidden/>
    <w:unhideWhenUsed/>
    <w:rsid w:val="00200E3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00E38"/>
    <w:rPr>
      <w:rFonts w:ascii="Segoe UI" w:eastAsia="Times New Roman" w:hAnsi="Segoe UI" w:cs="Segoe UI"/>
      <w:color w:val="000000"/>
      <w:sz w:val="18"/>
      <w:szCs w:val="18"/>
      <w:lang w:eastAsia="hu-HU"/>
    </w:rPr>
  </w:style>
  <w:style w:type="character" w:styleId="Hiperhivatkozs">
    <w:name w:val="Hyperlink"/>
    <w:basedOn w:val="Bekezdsalapbettpusa"/>
    <w:uiPriority w:val="99"/>
    <w:unhideWhenUsed/>
    <w:rsid w:val="00DB412A"/>
    <w:rPr>
      <w:color w:val="0000FF"/>
      <w:u w:val="single"/>
    </w:rPr>
  </w:style>
  <w:style w:type="character" w:styleId="Finomhivatkozs">
    <w:name w:val="Subtle Reference"/>
    <w:basedOn w:val="Bekezdsalapbettpusa"/>
    <w:uiPriority w:val="31"/>
    <w:qFormat/>
    <w:rsid w:val="00291E8B"/>
    <w:rPr>
      <w:smallCaps/>
      <w:color w:val="5A5A5A" w:themeColor="text1" w:themeTint="A5"/>
    </w:rPr>
  </w:style>
  <w:style w:type="paragraph" w:styleId="Nincstrkz">
    <w:name w:val="No Spacing"/>
    <w:uiPriority w:val="1"/>
    <w:qFormat/>
    <w:rsid w:val="00291E8B"/>
    <w:pPr>
      <w:spacing w:after="0" w:line="240" w:lineRule="auto"/>
      <w:ind w:left="3" w:right="625" w:hanging="3"/>
      <w:jc w:val="both"/>
    </w:pPr>
    <w:rPr>
      <w:rFonts w:ascii="Times New Roman" w:eastAsia="Times New Roman" w:hAnsi="Times New Roman" w:cs="Times New Roman"/>
      <w:color w:val="000000"/>
      <w:sz w:val="24"/>
      <w:lang w:eastAsia="hu-HU"/>
    </w:rPr>
  </w:style>
  <w:style w:type="paragraph" w:customStyle="1" w:styleId="pf0">
    <w:name w:val="pf0"/>
    <w:basedOn w:val="Norml"/>
    <w:rsid w:val="00E365DC"/>
    <w:pPr>
      <w:spacing w:before="100" w:beforeAutospacing="1" w:after="100" w:afterAutospacing="1" w:line="240" w:lineRule="auto"/>
      <w:ind w:left="0" w:right="0" w:firstLine="0"/>
      <w:jc w:val="left"/>
    </w:pPr>
    <w:rPr>
      <w:color w:val="auto"/>
      <w:szCs w:val="24"/>
    </w:rPr>
  </w:style>
  <w:style w:type="character" w:customStyle="1" w:styleId="cf01">
    <w:name w:val="cf01"/>
    <w:basedOn w:val="Bekezdsalapbettpusa"/>
    <w:rsid w:val="00E365DC"/>
    <w:rPr>
      <w:rFonts w:ascii="Segoe UI" w:hAnsi="Segoe UI" w:cs="Segoe UI" w:hint="default"/>
      <w:sz w:val="18"/>
      <w:szCs w:val="18"/>
    </w:rPr>
  </w:style>
  <w:style w:type="character" w:customStyle="1" w:styleId="Feloldatlanmegemlts1">
    <w:name w:val="Feloldatlan megemlítés1"/>
    <w:basedOn w:val="Bekezdsalapbettpusa"/>
    <w:uiPriority w:val="99"/>
    <w:semiHidden/>
    <w:unhideWhenUsed/>
    <w:rsid w:val="00476CB3"/>
    <w:rPr>
      <w:color w:val="605E5C"/>
      <w:shd w:val="clear" w:color="auto" w:fill="E1DFDD"/>
    </w:rPr>
  </w:style>
  <w:style w:type="table" w:styleId="Rcsostblzat">
    <w:name w:val="Table Grid"/>
    <w:basedOn w:val="Normltblzat"/>
    <w:uiPriority w:val="39"/>
    <w:rsid w:val="00F0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53656C"/>
    <w:rPr>
      <w:color w:val="605E5C"/>
      <w:shd w:val="clear" w:color="auto" w:fill="E1DFDD"/>
    </w:rPr>
  </w:style>
  <w:style w:type="character" w:customStyle="1" w:styleId="highlighted">
    <w:name w:val="highlighted"/>
    <w:basedOn w:val="Bekezdsalapbettpusa"/>
    <w:rsid w:val="004F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548792">
      <w:bodyDiv w:val="1"/>
      <w:marLeft w:val="0"/>
      <w:marRight w:val="0"/>
      <w:marTop w:val="0"/>
      <w:marBottom w:val="0"/>
      <w:divBdr>
        <w:top w:val="none" w:sz="0" w:space="0" w:color="auto"/>
        <w:left w:val="none" w:sz="0" w:space="0" w:color="auto"/>
        <w:bottom w:val="none" w:sz="0" w:space="0" w:color="auto"/>
        <w:right w:val="none" w:sz="0" w:space="0" w:color="auto"/>
      </w:divBdr>
    </w:div>
    <w:div w:id="282738449">
      <w:bodyDiv w:val="1"/>
      <w:marLeft w:val="0"/>
      <w:marRight w:val="0"/>
      <w:marTop w:val="0"/>
      <w:marBottom w:val="0"/>
      <w:divBdr>
        <w:top w:val="none" w:sz="0" w:space="0" w:color="auto"/>
        <w:left w:val="none" w:sz="0" w:space="0" w:color="auto"/>
        <w:bottom w:val="none" w:sz="0" w:space="0" w:color="auto"/>
        <w:right w:val="none" w:sz="0" w:space="0" w:color="auto"/>
      </w:divBdr>
    </w:div>
    <w:div w:id="316420434">
      <w:bodyDiv w:val="1"/>
      <w:marLeft w:val="0"/>
      <w:marRight w:val="0"/>
      <w:marTop w:val="0"/>
      <w:marBottom w:val="0"/>
      <w:divBdr>
        <w:top w:val="none" w:sz="0" w:space="0" w:color="auto"/>
        <w:left w:val="none" w:sz="0" w:space="0" w:color="auto"/>
        <w:bottom w:val="none" w:sz="0" w:space="0" w:color="auto"/>
        <w:right w:val="none" w:sz="0" w:space="0" w:color="auto"/>
      </w:divBdr>
    </w:div>
    <w:div w:id="408424648">
      <w:bodyDiv w:val="1"/>
      <w:marLeft w:val="0"/>
      <w:marRight w:val="0"/>
      <w:marTop w:val="0"/>
      <w:marBottom w:val="0"/>
      <w:divBdr>
        <w:top w:val="none" w:sz="0" w:space="0" w:color="auto"/>
        <w:left w:val="none" w:sz="0" w:space="0" w:color="auto"/>
        <w:bottom w:val="none" w:sz="0" w:space="0" w:color="auto"/>
        <w:right w:val="none" w:sz="0" w:space="0" w:color="auto"/>
      </w:divBdr>
    </w:div>
    <w:div w:id="816800964">
      <w:bodyDiv w:val="1"/>
      <w:marLeft w:val="0"/>
      <w:marRight w:val="0"/>
      <w:marTop w:val="0"/>
      <w:marBottom w:val="0"/>
      <w:divBdr>
        <w:top w:val="none" w:sz="0" w:space="0" w:color="auto"/>
        <w:left w:val="none" w:sz="0" w:space="0" w:color="auto"/>
        <w:bottom w:val="none" w:sz="0" w:space="0" w:color="auto"/>
        <w:right w:val="none" w:sz="0" w:space="0" w:color="auto"/>
      </w:divBdr>
    </w:div>
    <w:div w:id="1128938044">
      <w:bodyDiv w:val="1"/>
      <w:marLeft w:val="0"/>
      <w:marRight w:val="0"/>
      <w:marTop w:val="0"/>
      <w:marBottom w:val="0"/>
      <w:divBdr>
        <w:top w:val="none" w:sz="0" w:space="0" w:color="auto"/>
        <w:left w:val="none" w:sz="0" w:space="0" w:color="auto"/>
        <w:bottom w:val="none" w:sz="0" w:space="0" w:color="auto"/>
        <w:right w:val="none" w:sz="0" w:space="0" w:color="auto"/>
      </w:divBdr>
    </w:div>
    <w:div w:id="1474911582">
      <w:bodyDiv w:val="1"/>
      <w:marLeft w:val="0"/>
      <w:marRight w:val="0"/>
      <w:marTop w:val="0"/>
      <w:marBottom w:val="0"/>
      <w:divBdr>
        <w:top w:val="none" w:sz="0" w:space="0" w:color="auto"/>
        <w:left w:val="none" w:sz="0" w:space="0" w:color="auto"/>
        <w:bottom w:val="none" w:sz="0" w:space="0" w:color="auto"/>
        <w:right w:val="none" w:sz="0" w:space="0" w:color="auto"/>
      </w:divBdr>
    </w:div>
    <w:div w:id="1645041806">
      <w:bodyDiv w:val="1"/>
      <w:marLeft w:val="0"/>
      <w:marRight w:val="0"/>
      <w:marTop w:val="0"/>
      <w:marBottom w:val="0"/>
      <w:divBdr>
        <w:top w:val="none" w:sz="0" w:space="0" w:color="auto"/>
        <w:left w:val="none" w:sz="0" w:space="0" w:color="auto"/>
        <w:bottom w:val="none" w:sz="0" w:space="0" w:color="auto"/>
        <w:right w:val="none" w:sz="0" w:space="0" w:color="auto"/>
      </w:divBdr>
    </w:div>
    <w:div w:id="1661813009">
      <w:bodyDiv w:val="1"/>
      <w:marLeft w:val="0"/>
      <w:marRight w:val="0"/>
      <w:marTop w:val="0"/>
      <w:marBottom w:val="0"/>
      <w:divBdr>
        <w:top w:val="none" w:sz="0" w:space="0" w:color="auto"/>
        <w:left w:val="none" w:sz="0" w:space="0" w:color="auto"/>
        <w:bottom w:val="none" w:sz="0" w:space="0" w:color="auto"/>
        <w:right w:val="none" w:sz="0" w:space="0" w:color="auto"/>
      </w:divBdr>
    </w:div>
    <w:div w:id="1756515941">
      <w:bodyDiv w:val="1"/>
      <w:marLeft w:val="0"/>
      <w:marRight w:val="0"/>
      <w:marTop w:val="0"/>
      <w:marBottom w:val="0"/>
      <w:divBdr>
        <w:top w:val="none" w:sz="0" w:space="0" w:color="auto"/>
        <w:left w:val="none" w:sz="0" w:space="0" w:color="auto"/>
        <w:bottom w:val="none" w:sz="0" w:space="0" w:color="auto"/>
        <w:right w:val="none" w:sz="0" w:space="0" w:color="auto"/>
      </w:divBdr>
    </w:div>
    <w:div w:id="1822189148">
      <w:bodyDiv w:val="1"/>
      <w:marLeft w:val="0"/>
      <w:marRight w:val="0"/>
      <w:marTop w:val="0"/>
      <w:marBottom w:val="0"/>
      <w:divBdr>
        <w:top w:val="none" w:sz="0" w:space="0" w:color="auto"/>
        <w:left w:val="none" w:sz="0" w:space="0" w:color="auto"/>
        <w:bottom w:val="none" w:sz="0" w:space="0" w:color="auto"/>
        <w:right w:val="none" w:sz="0" w:space="0" w:color="auto"/>
      </w:divBdr>
    </w:div>
    <w:div w:id="1930694499">
      <w:bodyDiv w:val="1"/>
      <w:marLeft w:val="0"/>
      <w:marRight w:val="0"/>
      <w:marTop w:val="0"/>
      <w:marBottom w:val="0"/>
      <w:divBdr>
        <w:top w:val="none" w:sz="0" w:space="0" w:color="auto"/>
        <w:left w:val="none" w:sz="0" w:space="0" w:color="auto"/>
        <w:bottom w:val="none" w:sz="0" w:space="0" w:color="auto"/>
        <w:right w:val="none" w:sz="0" w:space="0" w:color="auto"/>
      </w:divBdr>
    </w:div>
    <w:div w:id="204938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zolgaltatas-gondosora.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zolgaltatas-gondosora.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hs@gondosora.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2A2ADCF3A4840B202CB3E126F7165" ma:contentTypeVersion="6" ma:contentTypeDescription="Create a new document." ma:contentTypeScope="" ma:versionID="82001c7670be9146d9f037e39ba81de2">
  <xsd:schema xmlns:xsd="http://www.w3.org/2001/XMLSchema" xmlns:xs="http://www.w3.org/2001/XMLSchema" xmlns:p="http://schemas.microsoft.com/office/2006/metadata/properties" xmlns:ns2="fd784412-d115-4dcf-8ea2-f845d94d96bf" xmlns:ns3="b1bae118-bffd-4cc3-9e51-11a6ac184acb" targetNamespace="http://schemas.microsoft.com/office/2006/metadata/properties" ma:root="true" ma:fieldsID="70842884e8ab61e22584349ba9c148a6" ns2:_="" ns3:_="">
    <xsd:import namespace="fd784412-d115-4dcf-8ea2-f845d94d96bf"/>
    <xsd:import namespace="b1bae118-bffd-4cc3-9e51-11a6ac184a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4412-d115-4dcf-8ea2-f845d94d9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ae118-bffd-4cc3-9e51-11a6ac184a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79C5F-9455-4A3A-861F-1099D2AFC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4412-d115-4dcf-8ea2-f845d94d96bf"/>
    <ds:schemaRef ds:uri="b1bae118-bffd-4cc3-9e51-11a6ac184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25952-AC6D-4360-84E5-991A917C47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08B796-E3A5-4356-B54D-73D9BF736069}">
  <ds:schemaRefs>
    <ds:schemaRef ds:uri="http://schemas.openxmlformats.org/officeDocument/2006/bibliography"/>
  </ds:schemaRefs>
</ds:datastoreItem>
</file>

<file path=customXml/itemProps4.xml><?xml version="1.0" encoding="utf-8"?>
<ds:datastoreItem xmlns:ds="http://schemas.openxmlformats.org/officeDocument/2006/customXml" ds:itemID="{DB1E12D0-E341-4971-94A5-F4A5D50B9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5791</Words>
  <Characters>39958</Characters>
  <Application>Microsoft Office Word</Application>
  <DocSecurity>0</DocSecurity>
  <Lines>332</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Bukucs Balázs Dr.</dc:creator>
  <cp:keywords/>
  <dc:description/>
  <cp:lastModifiedBy>Aradványi Judit</cp:lastModifiedBy>
  <cp:revision>2</cp:revision>
  <cp:lastPrinted>2025-12-14T16:01:00Z</cp:lastPrinted>
  <dcterms:created xsi:type="dcterms:W3CDTF">2025-12-14T16:02:00Z</dcterms:created>
  <dcterms:modified xsi:type="dcterms:W3CDTF">2025-12-14T16:02:00Z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0x0101002C22A2ADCF3A4840B202CB3E126F7165</vt:lpwstr>
  </property>
</Properties>
</file>